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A7" w:rsidRPr="00F27BDC" w:rsidRDefault="001C06A7" w:rsidP="0026101C">
      <w:pPr>
        <w:spacing w:before="120" w:after="0" w:line="240" w:lineRule="auto"/>
        <w:jc w:val="center"/>
        <w:rPr>
          <w:rFonts w:eastAsia="MS Mincho" w:cs="Times New Roman"/>
          <w:b/>
          <w:sz w:val="24"/>
          <w:szCs w:val="24"/>
          <w:lang w:eastAsia="ru-RU"/>
        </w:rPr>
      </w:pPr>
      <w:r w:rsidRPr="00F27BDC">
        <w:rPr>
          <w:rFonts w:eastAsia="MS Mincho" w:cs="Times New Roman"/>
          <w:b/>
          <w:sz w:val="24"/>
          <w:szCs w:val="24"/>
          <w:lang w:eastAsia="ru-RU"/>
        </w:rPr>
        <w:t>ПРОГРАММА</w:t>
      </w:r>
    </w:p>
    <w:p w:rsidR="008144C3" w:rsidRPr="00F27BDC" w:rsidRDefault="00C75A2A" w:rsidP="008144C3">
      <w:pPr>
        <w:jc w:val="center"/>
        <w:rPr>
          <w:b/>
          <w:sz w:val="28"/>
          <w:szCs w:val="28"/>
        </w:rPr>
      </w:pPr>
      <w:r w:rsidRPr="00F27BDC">
        <w:rPr>
          <w:rFonts w:cs="Arial Narrow"/>
          <w:b/>
          <w:sz w:val="24"/>
          <w:szCs w:val="24"/>
        </w:rPr>
        <w:t xml:space="preserve">конференции </w:t>
      </w:r>
      <w:r w:rsidR="008144C3" w:rsidRPr="00F27BDC">
        <w:rPr>
          <w:b/>
          <w:sz w:val="28"/>
          <w:szCs w:val="28"/>
        </w:rPr>
        <w:t>«Рациональное применение антибиотиков в амбулаторной практике»</w:t>
      </w:r>
    </w:p>
    <w:p w:rsidR="00C75A2A" w:rsidRPr="00F27BDC" w:rsidRDefault="00C75A2A" w:rsidP="0026101C">
      <w:pPr>
        <w:spacing w:before="120" w:after="0" w:line="240" w:lineRule="auto"/>
        <w:ind w:hanging="720"/>
        <w:jc w:val="center"/>
        <w:rPr>
          <w:rFonts w:eastAsia="Calibri" w:cs="Times New Roman"/>
          <w:b/>
          <w:sz w:val="24"/>
          <w:szCs w:val="24"/>
        </w:rPr>
      </w:pPr>
    </w:p>
    <w:p w:rsidR="001A48BA" w:rsidRPr="00F27BDC" w:rsidRDefault="006029E3" w:rsidP="0026101C">
      <w:pPr>
        <w:spacing w:before="120" w:after="0" w:line="240" w:lineRule="auto"/>
        <w:ind w:hanging="720"/>
        <w:jc w:val="center"/>
        <w:rPr>
          <w:rFonts w:eastAsia="Calibri" w:cs="Times New Roman"/>
          <w:b/>
          <w:sz w:val="24"/>
          <w:szCs w:val="24"/>
        </w:rPr>
      </w:pPr>
      <w:r w:rsidRPr="006029E3">
        <w:rPr>
          <w:rFonts w:eastAsia="Calibri" w:cs="Times New Roman"/>
          <w:b/>
          <w:sz w:val="24"/>
          <w:szCs w:val="24"/>
        </w:rPr>
        <w:t xml:space="preserve">5 </w:t>
      </w:r>
      <w:r>
        <w:rPr>
          <w:rFonts w:eastAsia="Calibri" w:cs="Times New Roman"/>
          <w:b/>
          <w:sz w:val="24"/>
          <w:szCs w:val="24"/>
        </w:rPr>
        <w:t>октября</w:t>
      </w:r>
      <w:r w:rsidR="001A48BA" w:rsidRPr="00F27BDC">
        <w:rPr>
          <w:rFonts w:eastAsia="Calibri" w:cs="Times New Roman"/>
          <w:b/>
          <w:sz w:val="24"/>
          <w:szCs w:val="24"/>
        </w:rPr>
        <w:t xml:space="preserve"> 2016 г.</w:t>
      </w:r>
    </w:p>
    <w:p w:rsidR="00EC6C70" w:rsidRPr="00F27BDC" w:rsidRDefault="006029E3" w:rsidP="0026101C">
      <w:pPr>
        <w:spacing w:before="120" w:after="0" w:line="240" w:lineRule="auto"/>
        <w:ind w:hanging="720"/>
        <w:jc w:val="center"/>
        <w:rPr>
          <w:rFonts w:eastAsia="Calibri" w:cs="Times New Roman"/>
          <w:b/>
          <w:sz w:val="24"/>
          <w:szCs w:val="24"/>
        </w:rPr>
      </w:pPr>
      <w:r>
        <w:rPr>
          <w:rFonts w:eastAsia="Calibri" w:cs="Times New Roman"/>
          <w:b/>
          <w:sz w:val="24"/>
          <w:szCs w:val="24"/>
        </w:rPr>
        <w:t>Воронеж</w:t>
      </w:r>
    </w:p>
    <w:p w:rsidR="006029E3" w:rsidRPr="006029E3" w:rsidRDefault="00EC6C70" w:rsidP="006029E3">
      <w:pPr>
        <w:pStyle w:val="a4"/>
        <w:rPr>
          <w:rFonts w:eastAsia="Times New Roman" w:cs="Times New Roman"/>
          <w:sz w:val="24"/>
          <w:szCs w:val="24"/>
          <w:lang w:val="ru-RU" w:eastAsia="ru-RU"/>
        </w:rPr>
      </w:pPr>
      <w:r w:rsidRPr="006029E3">
        <w:rPr>
          <w:rFonts w:eastAsia="Times New Roman" w:cs="Times New Roman"/>
          <w:sz w:val="24"/>
          <w:szCs w:val="24"/>
          <w:lang w:val="ru-RU" w:eastAsia="ru-RU"/>
        </w:rPr>
        <w:t>(</w:t>
      </w:r>
      <w:r w:rsidR="005257BB" w:rsidRPr="006029E3">
        <w:rPr>
          <w:rFonts w:eastAsia="Times New Roman" w:cs="Times New Roman"/>
          <w:sz w:val="24"/>
          <w:szCs w:val="24"/>
          <w:lang w:val="ru-RU" w:eastAsia="ru-RU"/>
        </w:rPr>
        <w:t xml:space="preserve">конференц-зал </w:t>
      </w:r>
      <w:r w:rsidR="006029E3" w:rsidRPr="006029E3">
        <w:rPr>
          <w:rFonts w:eastAsia="Times New Roman" w:cs="Times New Roman"/>
          <w:sz w:val="24"/>
          <w:szCs w:val="24"/>
          <w:lang w:val="ru-RU" w:eastAsia="ru-RU"/>
        </w:rPr>
        <w:t>«Академический»</w:t>
      </w:r>
      <w:r w:rsidR="006029E3" w:rsidRPr="006029E3">
        <w:rPr>
          <w:lang w:val="ru-RU"/>
        </w:rPr>
        <w:t xml:space="preserve"> </w:t>
      </w:r>
      <w:r w:rsidR="006029E3" w:rsidRPr="006029E3">
        <w:rPr>
          <w:rFonts w:eastAsia="Times New Roman" w:cs="Times New Roman"/>
          <w:sz w:val="24"/>
          <w:szCs w:val="24"/>
          <w:lang w:val="ru-RU" w:eastAsia="ru-RU"/>
        </w:rPr>
        <w:t>гостиничного комплекса "</w:t>
      </w:r>
      <w:proofErr w:type="spellStart"/>
      <w:r w:rsidR="006029E3" w:rsidRPr="006029E3">
        <w:rPr>
          <w:rFonts w:eastAsia="Times New Roman" w:cs="Times New Roman"/>
          <w:sz w:val="24"/>
          <w:szCs w:val="24"/>
          <w:lang w:val="ru-RU" w:eastAsia="ru-RU"/>
        </w:rPr>
        <w:t>Дегас</w:t>
      </w:r>
      <w:proofErr w:type="spellEnd"/>
      <w:r w:rsidR="006029E3" w:rsidRPr="006029E3">
        <w:rPr>
          <w:rFonts w:eastAsia="Times New Roman" w:cs="Times New Roman"/>
          <w:sz w:val="24"/>
          <w:szCs w:val="24"/>
          <w:lang w:val="ru-RU" w:eastAsia="ru-RU"/>
        </w:rPr>
        <w:t>"</w:t>
      </w:r>
    </w:p>
    <w:p w:rsidR="001C06A7" w:rsidRPr="006029E3" w:rsidRDefault="006029E3" w:rsidP="006029E3">
      <w:pPr>
        <w:pStyle w:val="a4"/>
        <w:rPr>
          <w:rFonts w:eastAsia="Times New Roman" w:cs="Times New Roman"/>
          <w:sz w:val="24"/>
          <w:szCs w:val="24"/>
          <w:lang w:val="ru-RU" w:eastAsia="ru-RU"/>
        </w:rPr>
      </w:pPr>
      <w:r w:rsidRPr="006029E3">
        <w:rPr>
          <w:rFonts w:eastAsia="Times New Roman" w:cs="Times New Roman"/>
          <w:sz w:val="24"/>
          <w:szCs w:val="24"/>
          <w:lang w:val="ru-RU" w:eastAsia="ru-RU"/>
        </w:rPr>
        <w:t>г.Воронеж, ул. Пятницкого 65</w:t>
      </w:r>
      <w:r>
        <w:rPr>
          <w:rFonts w:eastAsia="Times New Roman" w:cs="Times New Roman"/>
          <w:sz w:val="24"/>
          <w:szCs w:val="24"/>
          <w:lang w:val="ru-RU" w:eastAsia="ru-RU"/>
        </w:rPr>
        <w:t>а</w:t>
      </w:r>
      <w:r w:rsidRPr="006029E3">
        <w:rPr>
          <w:rFonts w:eastAsia="Times New Roman" w:cs="Times New Roman"/>
          <w:sz w:val="24"/>
          <w:szCs w:val="24"/>
          <w:lang w:val="ru-RU" w:eastAsia="ru-RU"/>
        </w:rPr>
        <w:t xml:space="preserve"> </w:t>
      </w:r>
      <w:r w:rsidR="00C75A2A" w:rsidRPr="006029E3">
        <w:rPr>
          <w:rFonts w:cs="Arial Narrow"/>
          <w:sz w:val="24"/>
          <w:szCs w:val="24"/>
          <w:lang w:val="ru-RU"/>
        </w:rPr>
        <w:t>)</w:t>
      </w:r>
    </w:p>
    <w:p w:rsidR="00C75A2A" w:rsidRDefault="00C75A2A" w:rsidP="0026101C">
      <w:pPr>
        <w:spacing w:before="120" w:after="0" w:line="240" w:lineRule="auto"/>
        <w:rPr>
          <w:rFonts w:eastAsia="Calibri" w:cs="Times New Roman"/>
          <w:b/>
          <w:sz w:val="24"/>
          <w:szCs w:val="24"/>
        </w:rPr>
      </w:pPr>
    </w:p>
    <w:p w:rsidR="002A1A0B" w:rsidRPr="000D2CE3" w:rsidRDefault="002A1A0B" w:rsidP="002A1A0B">
      <w:pPr>
        <w:spacing w:after="0"/>
        <w:ind w:firstLine="708"/>
        <w:jc w:val="both"/>
        <w:rPr>
          <w:rFonts w:ascii="Calibri" w:eastAsia="Calibri" w:hAnsi="Calibri" w:cs="Times New Roman"/>
          <w:sz w:val="20"/>
          <w:szCs w:val="20"/>
        </w:rPr>
      </w:pPr>
      <w:r w:rsidRPr="000D2CE3">
        <w:rPr>
          <w:rFonts w:ascii="Calibri" w:eastAsia="Calibri" w:hAnsi="Calibri" w:cs="Times New Roman"/>
          <w:sz w:val="20"/>
          <w:szCs w:val="20"/>
        </w:rPr>
        <w:t xml:space="preserve">Стратегической целью </w:t>
      </w:r>
      <w:r w:rsidRPr="000D2CE3">
        <w:rPr>
          <w:sz w:val="20"/>
          <w:szCs w:val="20"/>
        </w:rPr>
        <w:t xml:space="preserve">настоящей </w:t>
      </w:r>
      <w:r w:rsidRPr="000D2CE3">
        <w:rPr>
          <w:rFonts w:ascii="Calibri" w:eastAsia="Calibri" w:hAnsi="Calibri" w:cs="Times New Roman"/>
          <w:sz w:val="20"/>
          <w:szCs w:val="20"/>
        </w:rPr>
        <w:t>образовательной программы является рационализация использования антибиотиков в амбулаторной практике.</w:t>
      </w:r>
      <w:r w:rsidRPr="000D2CE3">
        <w:rPr>
          <w:sz w:val="20"/>
          <w:szCs w:val="20"/>
        </w:rPr>
        <w:t xml:space="preserve"> </w:t>
      </w:r>
      <w:r w:rsidRPr="000D2CE3">
        <w:rPr>
          <w:rFonts w:ascii="Calibri" w:eastAsia="Calibri" w:hAnsi="Calibri" w:cs="Times New Roman"/>
          <w:sz w:val="20"/>
          <w:szCs w:val="20"/>
        </w:rPr>
        <w:t>Данная инициатива обусловлена тревожной ситуацией, связанной с глобальным распространением антибиотикорезистентных штаммов бактерий в популяции и закономерным снижением эффективности антибиотиков, что представляет угрозу здоровью будущих поколений людей и должно рассматриваться как проблема национальной безопасности.</w:t>
      </w:r>
      <w:r w:rsidRPr="000D2CE3">
        <w:rPr>
          <w:sz w:val="20"/>
          <w:szCs w:val="20"/>
        </w:rPr>
        <w:t xml:space="preserve"> </w:t>
      </w:r>
      <w:r w:rsidRPr="000D2CE3">
        <w:rPr>
          <w:rFonts w:ascii="Calibri" w:eastAsia="Calibri" w:hAnsi="Calibri" w:cs="Times New Roman"/>
          <w:sz w:val="20"/>
          <w:szCs w:val="20"/>
        </w:rPr>
        <w:t>Настоящий образовательный проект согласуется со стратегическими рекомендациями ВОЗ 20</w:t>
      </w:r>
      <w:r w:rsidRPr="000D2CE3">
        <w:rPr>
          <w:sz w:val="20"/>
          <w:szCs w:val="20"/>
        </w:rPr>
        <w:t>14</w:t>
      </w:r>
      <w:r w:rsidRPr="000D2CE3">
        <w:rPr>
          <w:rFonts w:ascii="Calibri" w:eastAsia="Calibri" w:hAnsi="Calibri" w:cs="Times New Roman"/>
          <w:sz w:val="20"/>
          <w:szCs w:val="20"/>
        </w:rPr>
        <w:t xml:space="preserve"> г. по сдерживанию антибиотикорезистентности и с решением Экспертного совета по здравоохранению при Комитете Совета Федерации по социальной политике от 22 ноября 2012 г. по проблеме антибактериальной резистентности как угрозе здоровью населения Российской Федерации. Он адресован, прежде всего, врачам первичного звена здравоохранения</w:t>
      </w:r>
      <w:r w:rsidRPr="000D2CE3">
        <w:rPr>
          <w:sz w:val="20"/>
          <w:szCs w:val="20"/>
        </w:rPr>
        <w:t xml:space="preserve"> (терапевты, врачи общей практики, педиатры, оториноларингологии, клинические фармакологи)</w:t>
      </w:r>
      <w:r w:rsidRPr="000D2CE3">
        <w:rPr>
          <w:rFonts w:ascii="Calibri" w:eastAsia="Calibri" w:hAnsi="Calibri" w:cs="Times New Roman"/>
          <w:sz w:val="20"/>
          <w:szCs w:val="20"/>
        </w:rPr>
        <w:t>, которые наиболее часто назначают антибактериальные средства, и от которых в наибольшей степени зависит здоровье и благополучие настоящего и будущего поколения людей.</w:t>
      </w:r>
    </w:p>
    <w:p w:rsidR="002A1A0B" w:rsidRPr="00F27BDC" w:rsidRDefault="002A1A0B" w:rsidP="0026101C">
      <w:pPr>
        <w:spacing w:before="120" w:after="0" w:line="240" w:lineRule="auto"/>
        <w:rPr>
          <w:rFonts w:eastAsia="Calibri" w:cs="Times New Roman"/>
          <w:b/>
          <w:sz w:val="24"/>
          <w:szCs w:val="24"/>
        </w:rPr>
      </w:pPr>
    </w:p>
    <w:p w:rsidR="001A48BA" w:rsidRPr="00F27BDC" w:rsidRDefault="001A48BA" w:rsidP="0026101C">
      <w:pPr>
        <w:spacing w:before="120" w:after="0" w:line="240" w:lineRule="auto"/>
        <w:jc w:val="both"/>
        <w:rPr>
          <w:rFonts w:eastAsia="Calibri" w:cs="Times New Roman"/>
          <w:sz w:val="24"/>
          <w:szCs w:val="24"/>
        </w:rPr>
      </w:pPr>
      <w:r w:rsidRPr="00F27BDC">
        <w:rPr>
          <w:rFonts w:eastAsia="Calibri" w:cs="Times New Roman"/>
          <w:b/>
          <w:sz w:val="24"/>
          <w:szCs w:val="24"/>
        </w:rPr>
        <w:t>09.30-10:00</w:t>
      </w:r>
      <w:r w:rsidRPr="00F27BDC">
        <w:rPr>
          <w:rFonts w:eastAsia="Calibri" w:cs="Times New Roman"/>
          <w:sz w:val="24"/>
          <w:szCs w:val="24"/>
        </w:rPr>
        <w:t xml:space="preserve"> Регистрация участников</w:t>
      </w:r>
    </w:p>
    <w:p w:rsidR="001A48BA" w:rsidRPr="00F27BDC" w:rsidRDefault="001C06A7" w:rsidP="0026101C">
      <w:pPr>
        <w:spacing w:before="120" w:after="0" w:line="240" w:lineRule="auto"/>
        <w:jc w:val="both"/>
        <w:rPr>
          <w:rFonts w:eastAsia="Calibri" w:cs="Times New Roman"/>
          <w:b/>
          <w:sz w:val="24"/>
          <w:szCs w:val="24"/>
        </w:rPr>
      </w:pPr>
      <w:r w:rsidRPr="00F27BDC">
        <w:rPr>
          <w:rFonts w:eastAsia="Calibri" w:cs="Times New Roman"/>
          <w:b/>
          <w:sz w:val="24"/>
          <w:szCs w:val="24"/>
        </w:rPr>
        <w:t>10:00-10:45</w:t>
      </w:r>
      <w:r w:rsidRPr="00F27BDC">
        <w:rPr>
          <w:rFonts w:eastAsia="Calibri" w:cs="Times New Roman"/>
          <w:b/>
          <w:sz w:val="24"/>
          <w:szCs w:val="24"/>
        </w:rPr>
        <w:tab/>
      </w:r>
      <w:r w:rsidRPr="00F27BDC">
        <w:rPr>
          <w:rFonts w:eastAsia="Calibri" w:cs="Times New Roman"/>
          <w:b/>
          <w:sz w:val="24"/>
          <w:szCs w:val="24"/>
        </w:rPr>
        <w:tab/>
      </w:r>
    </w:p>
    <w:p w:rsidR="00EC6C70" w:rsidRPr="00F27BDC" w:rsidRDefault="001C06A7" w:rsidP="0026101C">
      <w:pPr>
        <w:spacing w:before="120" w:after="0" w:line="240" w:lineRule="auto"/>
        <w:jc w:val="both"/>
        <w:rPr>
          <w:rFonts w:eastAsia="Calibri" w:cs="Times New Roman"/>
          <w:sz w:val="24"/>
          <w:szCs w:val="24"/>
        </w:rPr>
      </w:pPr>
      <w:r w:rsidRPr="00F27BDC">
        <w:rPr>
          <w:rFonts w:eastAsia="Calibri" w:cs="Times New Roman"/>
          <w:sz w:val="24"/>
          <w:szCs w:val="24"/>
        </w:rPr>
        <w:t>Лекция</w:t>
      </w:r>
      <w:r w:rsidR="00EC6C70" w:rsidRPr="00F27BDC">
        <w:rPr>
          <w:rFonts w:eastAsia="Calibri" w:cs="Times New Roman"/>
          <w:sz w:val="24"/>
          <w:szCs w:val="24"/>
        </w:rPr>
        <w:t>:</w:t>
      </w:r>
      <w:r w:rsidRPr="00F27BDC">
        <w:rPr>
          <w:rFonts w:eastAsia="Calibri" w:cs="Times New Roman"/>
          <w:sz w:val="24"/>
          <w:szCs w:val="24"/>
        </w:rPr>
        <w:t xml:space="preserve"> </w:t>
      </w:r>
    </w:p>
    <w:p w:rsidR="00F27BDC" w:rsidRPr="00B0369A" w:rsidRDefault="00F27BDC" w:rsidP="00F27BDC">
      <w:pPr>
        <w:spacing w:before="120" w:after="0" w:line="240" w:lineRule="auto"/>
        <w:ind w:right="28"/>
        <w:jc w:val="both"/>
        <w:rPr>
          <w:rFonts w:cs="Arial Narrow"/>
          <w:b/>
          <w:bCs/>
          <w:sz w:val="28"/>
          <w:szCs w:val="24"/>
        </w:rPr>
      </w:pPr>
      <w:r w:rsidRPr="00B0369A">
        <w:rPr>
          <w:rFonts w:cs="Arial Narrow"/>
          <w:b/>
          <w:bCs/>
          <w:sz w:val="24"/>
          <w:szCs w:val="24"/>
        </w:rPr>
        <w:t xml:space="preserve">Название:  </w:t>
      </w:r>
      <w:bookmarkStart w:id="0" w:name="_GoBack"/>
      <w:bookmarkEnd w:id="0"/>
      <w:r w:rsidRPr="00B0369A">
        <w:rPr>
          <w:b/>
          <w:sz w:val="24"/>
        </w:rPr>
        <w:t>Стратегия и тактика рационального применения антибиотиков</w:t>
      </w:r>
    </w:p>
    <w:p w:rsidR="00F27BDC" w:rsidRPr="00B0369A" w:rsidRDefault="00F27BDC" w:rsidP="00F27BDC">
      <w:pPr>
        <w:spacing w:before="120" w:after="0" w:line="240" w:lineRule="auto"/>
        <w:jc w:val="both"/>
        <w:rPr>
          <w:rFonts w:cs="Arial Narrow"/>
          <w:bCs/>
          <w:i/>
          <w:sz w:val="24"/>
          <w:szCs w:val="24"/>
        </w:rPr>
      </w:pPr>
      <w:r w:rsidRPr="00B0369A">
        <w:rPr>
          <w:rFonts w:cs="Arial Narrow"/>
          <w:bCs/>
          <w:i/>
          <w:sz w:val="24"/>
          <w:szCs w:val="24"/>
        </w:rPr>
        <w:t xml:space="preserve">Описание: </w:t>
      </w:r>
      <w:r>
        <w:rPr>
          <w:rFonts w:cs="Arial Narrow"/>
          <w:bCs/>
          <w:i/>
          <w:sz w:val="24"/>
          <w:szCs w:val="24"/>
        </w:rPr>
        <w:t>В лекции будут представлены принципы рационального применения антибиотиков в амбулаторной практике, основные закономерности и причины появления и распространения антибиотикорезистентных микроорганизмов, а также роль врача терапевта в реализации глобальной программы сдерживания антибиотикорезистентности.</w:t>
      </w:r>
    </w:p>
    <w:p w:rsidR="00F27BDC" w:rsidRPr="00B0369A" w:rsidRDefault="00F27BDC" w:rsidP="00F27BDC">
      <w:pPr>
        <w:spacing w:before="120" w:after="0" w:line="240" w:lineRule="auto"/>
        <w:jc w:val="both"/>
        <w:rPr>
          <w:rFonts w:eastAsia="Calibri" w:cs="Times New Roman"/>
          <w:sz w:val="24"/>
          <w:szCs w:val="24"/>
        </w:rPr>
      </w:pPr>
      <w:r w:rsidRPr="00B0369A">
        <w:rPr>
          <w:rFonts w:eastAsia="Calibri" w:cs="Times New Roman"/>
          <w:sz w:val="24"/>
          <w:szCs w:val="24"/>
        </w:rPr>
        <w:t>Лектор: Яковлев Сергей Владимирович</w:t>
      </w:r>
      <w:r>
        <w:rPr>
          <w:rFonts w:eastAsia="Calibri" w:cs="Times New Roman"/>
          <w:sz w:val="24"/>
          <w:szCs w:val="24"/>
        </w:rPr>
        <w:t xml:space="preserve">, доктор медицинских наук, профессор, Президент МОО «Альянс клинических химиотерапевтов и микробиологов», профессор кафедры госпитальной терапии №2 </w:t>
      </w:r>
      <w:r w:rsidRPr="005A1081">
        <w:rPr>
          <w:rFonts w:eastAsia="Calibri" w:cs="Times New Roman"/>
          <w:sz w:val="24"/>
          <w:szCs w:val="24"/>
        </w:rPr>
        <w:t>Первого Московского государственного медицинского университета имени И.М.Сеченова Министерства здравоо</w:t>
      </w:r>
      <w:r>
        <w:rPr>
          <w:rFonts w:eastAsia="Calibri" w:cs="Times New Roman"/>
          <w:sz w:val="24"/>
          <w:szCs w:val="24"/>
        </w:rPr>
        <w:t>хранения Российской Федерации</w:t>
      </w:r>
    </w:p>
    <w:p w:rsidR="00C75A2A" w:rsidRPr="00F27BDC" w:rsidRDefault="00DD780F" w:rsidP="0026101C">
      <w:pPr>
        <w:spacing w:before="120" w:after="0" w:line="240" w:lineRule="auto"/>
        <w:jc w:val="both"/>
        <w:rPr>
          <w:rFonts w:eastAsia="Calibri" w:cs="Times New Roman"/>
          <w:b/>
          <w:sz w:val="24"/>
          <w:szCs w:val="24"/>
        </w:rPr>
      </w:pPr>
      <w:r w:rsidRPr="00F27BDC">
        <w:rPr>
          <w:rFonts w:eastAsia="Calibri" w:cs="Times New Roman"/>
          <w:b/>
          <w:sz w:val="24"/>
          <w:szCs w:val="24"/>
        </w:rPr>
        <w:t>10:45-11:30</w:t>
      </w:r>
      <w:r w:rsidR="00C75A2A" w:rsidRPr="00F27BDC">
        <w:rPr>
          <w:rFonts w:eastAsia="Calibri" w:cs="Times New Roman"/>
          <w:b/>
          <w:sz w:val="24"/>
          <w:szCs w:val="24"/>
        </w:rPr>
        <w:tab/>
      </w:r>
    </w:p>
    <w:p w:rsidR="00C75A2A" w:rsidRPr="00F27BDC" w:rsidRDefault="00C75A2A" w:rsidP="0026101C">
      <w:pPr>
        <w:spacing w:before="120" w:after="0" w:line="240" w:lineRule="auto"/>
        <w:jc w:val="both"/>
        <w:rPr>
          <w:rFonts w:eastAsia="Calibri" w:cs="Times New Roman"/>
          <w:sz w:val="24"/>
          <w:szCs w:val="24"/>
        </w:rPr>
      </w:pPr>
      <w:r w:rsidRPr="00F27BDC">
        <w:rPr>
          <w:rFonts w:eastAsia="Calibri" w:cs="Times New Roman"/>
          <w:sz w:val="24"/>
          <w:szCs w:val="24"/>
        </w:rPr>
        <w:t xml:space="preserve">Лекция: </w:t>
      </w:r>
    </w:p>
    <w:p w:rsidR="00F27BDC" w:rsidRPr="00B0369A" w:rsidRDefault="00F27BDC" w:rsidP="00F27BDC">
      <w:pPr>
        <w:spacing w:before="120" w:after="0" w:line="240" w:lineRule="auto"/>
        <w:ind w:right="28"/>
        <w:jc w:val="both"/>
        <w:rPr>
          <w:b/>
          <w:sz w:val="24"/>
        </w:rPr>
      </w:pPr>
      <w:r w:rsidRPr="00B0369A">
        <w:rPr>
          <w:rFonts w:cs="Arial Narrow"/>
          <w:b/>
          <w:bCs/>
          <w:sz w:val="24"/>
          <w:szCs w:val="24"/>
        </w:rPr>
        <w:t>Название</w:t>
      </w:r>
      <w:r>
        <w:rPr>
          <w:rFonts w:cs="Arial Narrow"/>
          <w:b/>
          <w:bCs/>
          <w:sz w:val="24"/>
          <w:szCs w:val="24"/>
        </w:rPr>
        <w:t>:</w:t>
      </w:r>
      <w:r w:rsidRPr="00B0369A">
        <w:rPr>
          <w:rFonts w:cs="Arial Narrow"/>
          <w:b/>
          <w:bCs/>
          <w:sz w:val="24"/>
          <w:szCs w:val="24"/>
        </w:rPr>
        <w:t xml:space="preserve"> </w:t>
      </w:r>
      <w:r w:rsidRPr="00B0369A">
        <w:rPr>
          <w:b/>
          <w:sz w:val="24"/>
        </w:rPr>
        <w:t>Клинико-фармакологическое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w:t>
      </w:r>
    </w:p>
    <w:p w:rsidR="00F27BDC" w:rsidRPr="00B0369A" w:rsidRDefault="00F27BDC" w:rsidP="00F27BDC">
      <w:pPr>
        <w:spacing w:before="120" w:after="0" w:line="240" w:lineRule="auto"/>
        <w:jc w:val="both"/>
        <w:rPr>
          <w:rFonts w:eastAsia="Calibri" w:cs="Times New Roman"/>
          <w:sz w:val="24"/>
          <w:szCs w:val="24"/>
        </w:rPr>
      </w:pPr>
      <w:r w:rsidRPr="00B0369A">
        <w:rPr>
          <w:rFonts w:cs="Arial Narrow"/>
          <w:bCs/>
          <w:i/>
          <w:sz w:val="24"/>
          <w:szCs w:val="24"/>
        </w:rPr>
        <w:lastRenderedPageBreak/>
        <w:t xml:space="preserve">В лекции будут представлены </w:t>
      </w:r>
      <w:r>
        <w:rPr>
          <w:rFonts w:cs="Arial Narrow"/>
          <w:bCs/>
          <w:i/>
          <w:sz w:val="24"/>
          <w:szCs w:val="24"/>
        </w:rPr>
        <w:t xml:space="preserve">данные по устойчивости к антибиотикам наиболее актуальных респираторных патогенов в России, возможности повышения эффективности антибиотиков и преодоления резистентности. </w:t>
      </w:r>
    </w:p>
    <w:p w:rsidR="00F27BDC" w:rsidRPr="00B0369A" w:rsidRDefault="00F27BDC" w:rsidP="00F27BDC">
      <w:pPr>
        <w:spacing w:before="120" w:after="0" w:line="240" w:lineRule="auto"/>
        <w:jc w:val="both"/>
        <w:rPr>
          <w:rFonts w:eastAsia="Calibri" w:cs="Times New Roman"/>
          <w:sz w:val="24"/>
          <w:szCs w:val="24"/>
        </w:rPr>
      </w:pPr>
      <w:r w:rsidRPr="00B0369A">
        <w:rPr>
          <w:rFonts w:eastAsia="Calibri" w:cs="Times New Roman"/>
          <w:sz w:val="24"/>
          <w:szCs w:val="24"/>
        </w:rPr>
        <w:t>Лектор: Яковлев Сергей Владимирович</w:t>
      </w:r>
      <w:r>
        <w:rPr>
          <w:rFonts w:eastAsia="Calibri" w:cs="Times New Roman"/>
          <w:sz w:val="24"/>
          <w:szCs w:val="24"/>
        </w:rPr>
        <w:t xml:space="preserve">, доктор медицинских наук, профессор, Президент МОО «Альянс клинических химиотерапевтов и микробиологов», профессор кафедры госпитальной терапии №2 </w:t>
      </w:r>
      <w:r w:rsidRPr="005A1081">
        <w:rPr>
          <w:rFonts w:eastAsia="Calibri" w:cs="Times New Roman"/>
          <w:sz w:val="24"/>
          <w:szCs w:val="24"/>
        </w:rPr>
        <w:t>Первого Московского государственного медицинского университета имени И.М.Сеченова Министерства здравоо</w:t>
      </w:r>
      <w:r>
        <w:rPr>
          <w:rFonts w:eastAsia="Calibri" w:cs="Times New Roman"/>
          <w:sz w:val="24"/>
          <w:szCs w:val="24"/>
        </w:rPr>
        <w:t>хранения Российской Федерации</w:t>
      </w:r>
    </w:p>
    <w:p w:rsidR="00C75A2A" w:rsidRPr="00F27BDC" w:rsidRDefault="00DD780F" w:rsidP="0026101C">
      <w:pPr>
        <w:spacing w:before="120" w:after="0" w:line="240" w:lineRule="auto"/>
        <w:jc w:val="both"/>
        <w:rPr>
          <w:rFonts w:eastAsia="Calibri" w:cs="Times New Roman"/>
          <w:b/>
          <w:sz w:val="24"/>
          <w:szCs w:val="24"/>
        </w:rPr>
      </w:pPr>
      <w:r w:rsidRPr="00F27BDC">
        <w:rPr>
          <w:rFonts w:eastAsia="Calibri" w:cs="Times New Roman"/>
          <w:b/>
          <w:sz w:val="24"/>
          <w:szCs w:val="24"/>
        </w:rPr>
        <w:t>11:30-12:15</w:t>
      </w:r>
      <w:r w:rsidR="001C06A7" w:rsidRPr="00F27BDC">
        <w:rPr>
          <w:rFonts w:eastAsia="Calibri" w:cs="Times New Roman"/>
          <w:b/>
          <w:sz w:val="24"/>
          <w:szCs w:val="24"/>
        </w:rPr>
        <w:tab/>
      </w:r>
    </w:p>
    <w:p w:rsidR="0035371F" w:rsidRPr="00F27BDC" w:rsidRDefault="000267D5" w:rsidP="000267D5">
      <w:pPr>
        <w:spacing w:before="120" w:after="0" w:line="240" w:lineRule="auto"/>
        <w:jc w:val="both"/>
        <w:rPr>
          <w:rFonts w:eastAsia="Calibri" w:cs="Times New Roman"/>
          <w:sz w:val="24"/>
          <w:szCs w:val="24"/>
        </w:rPr>
      </w:pPr>
      <w:r w:rsidRPr="00F27BDC">
        <w:rPr>
          <w:rFonts w:eastAsia="Calibri" w:cs="Times New Roman"/>
          <w:sz w:val="24"/>
          <w:szCs w:val="24"/>
        </w:rPr>
        <w:t xml:space="preserve">Лекция: </w:t>
      </w:r>
    </w:p>
    <w:p w:rsidR="00F27BDC" w:rsidRPr="00B0369A" w:rsidRDefault="00F27BDC" w:rsidP="00F27BDC">
      <w:pPr>
        <w:spacing w:before="120" w:after="0" w:line="240" w:lineRule="auto"/>
        <w:ind w:right="28"/>
        <w:jc w:val="both"/>
        <w:rPr>
          <w:rFonts w:cs="Arial Narrow"/>
          <w:b/>
          <w:bCs/>
          <w:sz w:val="24"/>
          <w:szCs w:val="24"/>
        </w:rPr>
      </w:pPr>
      <w:r w:rsidRPr="00B0369A">
        <w:rPr>
          <w:rFonts w:cs="Arial Narrow"/>
          <w:b/>
          <w:bCs/>
          <w:sz w:val="24"/>
          <w:szCs w:val="24"/>
        </w:rPr>
        <w:t xml:space="preserve">Название: </w:t>
      </w:r>
      <w:r w:rsidRPr="00B0369A">
        <w:rPr>
          <w:b/>
          <w:sz w:val="24"/>
        </w:rPr>
        <w:t>Рациональное применение антибиотиков в педиатрической практике при лечении острых инфекций  дыхательных путей у детей</w:t>
      </w:r>
    </w:p>
    <w:p w:rsidR="00F27BDC" w:rsidRPr="00B0369A" w:rsidRDefault="00F27BDC" w:rsidP="00F27BDC">
      <w:pPr>
        <w:spacing w:before="120" w:after="0" w:line="240" w:lineRule="auto"/>
        <w:jc w:val="both"/>
        <w:rPr>
          <w:rFonts w:eastAsia="Calibri" w:cs="Times New Roman"/>
          <w:sz w:val="24"/>
          <w:szCs w:val="24"/>
        </w:rPr>
      </w:pPr>
      <w:r w:rsidRPr="00B0369A">
        <w:rPr>
          <w:rFonts w:cs="Arial Narrow"/>
          <w:bCs/>
          <w:i/>
          <w:sz w:val="24"/>
          <w:szCs w:val="24"/>
        </w:rPr>
        <w:t xml:space="preserve">В лекции будут представлены современные данные по этиологии </w:t>
      </w:r>
      <w:r>
        <w:rPr>
          <w:rFonts w:cs="Arial Narrow"/>
          <w:bCs/>
          <w:i/>
          <w:sz w:val="24"/>
          <w:szCs w:val="24"/>
        </w:rPr>
        <w:t>респираторных инфекций у детей в РФ,</w:t>
      </w:r>
      <w:r w:rsidRPr="00B0369A">
        <w:rPr>
          <w:rFonts w:cs="Arial Narrow"/>
          <w:bCs/>
          <w:i/>
          <w:sz w:val="24"/>
          <w:szCs w:val="24"/>
        </w:rPr>
        <w:t xml:space="preserve"> а также </w:t>
      </w:r>
      <w:r>
        <w:rPr>
          <w:rFonts w:cs="Arial Narrow"/>
          <w:bCs/>
          <w:i/>
          <w:sz w:val="24"/>
          <w:szCs w:val="24"/>
        </w:rPr>
        <w:t xml:space="preserve">актуальные консенсусные </w:t>
      </w:r>
      <w:r w:rsidRPr="00B0369A">
        <w:rPr>
          <w:rFonts w:cs="Arial Narrow"/>
          <w:bCs/>
          <w:i/>
          <w:sz w:val="24"/>
          <w:szCs w:val="24"/>
        </w:rPr>
        <w:t xml:space="preserve">клинические рекомендации по диагностике, лечению и профилактике </w:t>
      </w:r>
      <w:r>
        <w:rPr>
          <w:rFonts w:cs="Arial Narrow"/>
          <w:bCs/>
          <w:i/>
          <w:sz w:val="24"/>
          <w:szCs w:val="24"/>
        </w:rPr>
        <w:t>инфекций дыхательных путей (острый бронхит, острый риносинусит, острый и рецидивирующий тонзиллит, острый средний отит, внебольничная пневмония) у детей.</w:t>
      </w:r>
    </w:p>
    <w:p w:rsidR="00906109" w:rsidRPr="00906109" w:rsidRDefault="00F27BDC" w:rsidP="00906109">
      <w:pPr>
        <w:rPr>
          <w:rFonts w:eastAsia="Calibri" w:cs="Times New Roman"/>
          <w:sz w:val="24"/>
          <w:szCs w:val="24"/>
        </w:rPr>
      </w:pPr>
      <w:r w:rsidRPr="00FB3FA4">
        <w:rPr>
          <w:rFonts w:eastAsia="Calibri" w:cs="Times New Roman"/>
          <w:sz w:val="24"/>
          <w:szCs w:val="24"/>
        </w:rPr>
        <w:t xml:space="preserve">Лектор:  </w:t>
      </w:r>
      <w:proofErr w:type="spellStart"/>
      <w:r w:rsidR="00906109">
        <w:rPr>
          <w:rFonts w:eastAsia="Calibri" w:cs="Times New Roman"/>
          <w:sz w:val="24"/>
          <w:szCs w:val="24"/>
        </w:rPr>
        <w:t>Бакрадзе</w:t>
      </w:r>
      <w:proofErr w:type="spellEnd"/>
      <w:r w:rsidR="00906109">
        <w:rPr>
          <w:rFonts w:eastAsia="Calibri" w:cs="Times New Roman"/>
          <w:sz w:val="24"/>
          <w:szCs w:val="24"/>
        </w:rPr>
        <w:t xml:space="preserve"> Майя </w:t>
      </w:r>
      <w:proofErr w:type="spellStart"/>
      <w:r w:rsidR="00906109">
        <w:rPr>
          <w:rFonts w:eastAsia="Calibri" w:cs="Times New Roman"/>
          <w:sz w:val="24"/>
          <w:szCs w:val="24"/>
        </w:rPr>
        <w:t>Джемаловна</w:t>
      </w:r>
      <w:proofErr w:type="spellEnd"/>
      <w:r w:rsidR="00906109">
        <w:rPr>
          <w:rFonts w:eastAsia="Calibri" w:cs="Times New Roman"/>
          <w:sz w:val="24"/>
          <w:szCs w:val="24"/>
        </w:rPr>
        <w:t xml:space="preserve">, </w:t>
      </w:r>
      <w:r w:rsidR="00906109" w:rsidRPr="00906109">
        <w:rPr>
          <w:rFonts w:eastAsia="Calibri" w:cs="Times New Roman"/>
          <w:sz w:val="24"/>
          <w:szCs w:val="24"/>
        </w:rPr>
        <w:t xml:space="preserve"> д.м.н., профессор</w:t>
      </w:r>
      <w:r w:rsidR="00906109">
        <w:rPr>
          <w:rFonts w:eastAsia="Calibri" w:cs="Times New Roman"/>
          <w:sz w:val="24"/>
          <w:szCs w:val="24"/>
        </w:rPr>
        <w:t>, р</w:t>
      </w:r>
      <w:r w:rsidR="00906109" w:rsidRPr="00906109">
        <w:rPr>
          <w:rFonts w:eastAsia="Calibri" w:cs="Times New Roman"/>
          <w:sz w:val="24"/>
          <w:szCs w:val="24"/>
        </w:rPr>
        <w:t>уководитель отделения диагностики и восстановительного лечения Научного центра здоровья детей РАМН</w:t>
      </w:r>
    </w:p>
    <w:p w:rsidR="00F27BDC" w:rsidRPr="00FB3FA4" w:rsidRDefault="00F27BDC" w:rsidP="00F27BDC">
      <w:pPr>
        <w:spacing w:before="120" w:after="0" w:line="240" w:lineRule="auto"/>
        <w:jc w:val="both"/>
        <w:rPr>
          <w:rFonts w:eastAsia="Calibri" w:cs="Times New Roman"/>
          <w:sz w:val="24"/>
          <w:szCs w:val="24"/>
        </w:rPr>
      </w:pPr>
    </w:p>
    <w:p w:rsidR="00F27BDC" w:rsidRPr="00FB3FA4" w:rsidRDefault="00F27BDC" w:rsidP="00F27BDC">
      <w:pPr>
        <w:spacing w:before="120" w:after="0" w:line="240" w:lineRule="auto"/>
        <w:jc w:val="both"/>
        <w:rPr>
          <w:rFonts w:eastAsia="Calibri" w:cs="Times New Roman"/>
          <w:sz w:val="24"/>
          <w:szCs w:val="24"/>
        </w:rPr>
      </w:pPr>
    </w:p>
    <w:p w:rsidR="005C4081" w:rsidRPr="00F27BDC" w:rsidRDefault="001C7A2A" w:rsidP="000267D5">
      <w:pPr>
        <w:spacing w:before="120" w:after="0" w:line="240" w:lineRule="auto"/>
        <w:jc w:val="both"/>
        <w:rPr>
          <w:rFonts w:eastAsia="Calibri" w:cs="Times New Roman"/>
          <w:b/>
          <w:sz w:val="24"/>
          <w:szCs w:val="24"/>
        </w:rPr>
      </w:pPr>
      <w:r w:rsidRPr="00F27BDC">
        <w:rPr>
          <w:rFonts w:eastAsia="Calibri" w:cs="Times New Roman"/>
          <w:b/>
          <w:sz w:val="24"/>
          <w:szCs w:val="24"/>
        </w:rPr>
        <w:t>12:15 – 12:45 Перерыв</w:t>
      </w:r>
    </w:p>
    <w:p w:rsidR="00F27BDC" w:rsidRDefault="00F27BDC" w:rsidP="0026101C">
      <w:pPr>
        <w:spacing w:before="120" w:after="0" w:line="240" w:lineRule="auto"/>
        <w:jc w:val="both"/>
        <w:rPr>
          <w:rFonts w:eastAsia="Calibri" w:cs="Times New Roman"/>
          <w:b/>
          <w:sz w:val="24"/>
          <w:szCs w:val="24"/>
        </w:rPr>
      </w:pPr>
    </w:p>
    <w:p w:rsidR="001C06A7" w:rsidRPr="00F27BDC" w:rsidRDefault="001C7A2A" w:rsidP="0026101C">
      <w:pPr>
        <w:spacing w:before="120" w:after="0" w:line="240" w:lineRule="auto"/>
        <w:jc w:val="both"/>
        <w:rPr>
          <w:rFonts w:eastAsia="Calibri" w:cs="Times New Roman"/>
          <w:sz w:val="24"/>
          <w:szCs w:val="24"/>
        </w:rPr>
      </w:pPr>
      <w:r w:rsidRPr="00F27BDC">
        <w:rPr>
          <w:rFonts w:eastAsia="Calibri" w:cs="Times New Roman"/>
          <w:b/>
          <w:sz w:val="24"/>
          <w:szCs w:val="24"/>
        </w:rPr>
        <w:t>12:4</w:t>
      </w:r>
      <w:r w:rsidR="00A72505" w:rsidRPr="00F27BDC">
        <w:rPr>
          <w:rFonts w:eastAsia="Calibri" w:cs="Times New Roman"/>
          <w:b/>
          <w:sz w:val="24"/>
          <w:szCs w:val="24"/>
        </w:rPr>
        <w:t>5-1</w:t>
      </w:r>
      <w:r w:rsidRPr="00F27BDC">
        <w:rPr>
          <w:rFonts w:eastAsia="Calibri" w:cs="Times New Roman"/>
          <w:b/>
          <w:sz w:val="24"/>
          <w:szCs w:val="24"/>
        </w:rPr>
        <w:t>3</w:t>
      </w:r>
      <w:r w:rsidR="00A72505" w:rsidRPr="00F27BDC">
        <w:rPr>
          <w:rFonts w:eastAsia="Calibri" w:cs="Times New Roman"/>
          <w:b/>
          <w:sz w:val="24"/>
          <w:szCs w:val="24"/>
        </w:rPr>
        <w:t>:</w:t>
      </w:r>
      <w:r w:rsidR="006551D5">
        <w:rPr>
          <w:rFonts w:eastAsia="Calibri" w:cs="Times New Roman"/>
          <w:b/>
          <w:sz w:val="24"/>
          <w:szCs w:val="24"/>
        </w:rPr>
        <w:t>30</w:t>
      </w:r>
    </w:p>
    <w:p w:rsidR="0035371F" w:rsidRPr="00F27BDC" w:rsidRDefault="008144C3" w:rsidP="0026101C">
      <w:pPr>
        <w:spacing w:before="120" w:after="0" w:line="240" w:lineRule="auto"/>
        <w:jc w:val="both"/>
        <w:rPr>
          <w:rFonts w:eastAsia="Calibri" w:cs="Times New Roman"/>
          <w:sz w:val="24"/>
          <w:szCs w:val="24"/>
        </w:rPr>
      </w:pPr>
      <w:r w:rsidRPr="00F27BDC">
        <w:rPr>
          <w:rFonts w:eastAsia="Calibri" w:cs="Times New Roman"/>
          <w:sz w:val="24"/>
          <w:szCs w:val="24"/>
        </w:rPr>
        <w:t>Лекция:</w:t>
      </w:r>
    </w:p>
    <w:p w:rsidR="00F27BDC" w:rsidRPr="00B0369A" w:rsidRDefault="00F27BDC" w:rsidP="00F27BDC">
      <w:pPr>
        <w:spacing w:before="120" w:after="0" w:line="240" w:lineRule="auto"/>
        <w:ind w:right="28"/>
        <w:jc w:val="both"/>
        <w:rPr>
          <w:rFonts w:eastAsia="Calibri" w:cs="Times New Roman"/>
          <w:sz w:val="24"/>
          <w:szCs w:val="24"/>
        </w:rPr>
      </w:pPr>
      <w:r w:rsidRPr="00B0369A">
        <w:rPr>
          <w:rFonts w:cs="Arial Narrow"/>
          <w:b/>
          <w:bCs/>
          <w:sz w:val="24"/>
          <w:szCs w:val="24"/>
        </w:rPr>
        <w:t xml:space="preserve">Название: </w:t>
      </w:r>
      <w:r w:rsidRPr="00B0369A">
        <w:rPr>
          <w:b/>
          <w:sz w:val="24"/>
        </w:rPr>
        <w:t>Актуальные проблемы диагностики и рационального применения антибиотиков в оториноларингологии. Новые клинические рекомендации</w:t>
      </w:r>
      <w:r w:rsidRPr="00B0369A">
        <w:rPr>
          <w:rFonts w:eastAsia="Calibri" w:cs="Times New Roman"/>
          <w:sz w:val="24"/>
          <w:szCs w:val="24"/>
        </w:rPr>
        <w:t xml:space="preserve">  </w:t>
      </w:r>
    </w:p>
    <w:p w:rsidR="00F27BDC" w:rsidRPr="00B0369A" w:rsidRDefault="00F27BDC" w:rsidP="00F27BDC">
      <w:pPr>
        <w:spacing w:before="120" w:after="0" w:line="240" w:lineRule="auto"/>
        <w:jc w:val="both"/>
        <w:rPr>
          <w:rFonts w:eastAsia="Calibri" w:cs="Times New Roman"/>
          <w:sz w:val="24"/>
          <w:szCs w:val="24"/>
        </w:rPr>
      </w:pPr>
      <w:r w:rsidRPr="00B0369A">
        <w:rPr>
          <w:rFonts w:cs="Arial Narrow"/>
          <w:bCs/>
          <w:i/>
          <w:sz w:val="24"/>
          <w:szCs w:val="24"/>
        </w:rPr>
        <w:t>В лекции будут представлены актуальные клинические рекомендации по диагностике, лечению и профилактике</w:t>
      </w:r>
      <w:r>
        <w:rPr>
          <w:rFonts w:cs="Arial Narrow"/>
          <w:bCs/>
          <w:i/>
          <w:sz w:val="24"/>
          <w:szCs w:val="24"/>
        </w:rPr>
        <w:t xml:space="preserve"> инфекций в ЛОР-практике (риносинусит, острый средний отит, острый тонзиллит) у взрослых</w:t>
      </w:r>
    </w:p>
    <w:p w:rsidR="00AD7B7F" w:rsidRPr="005A1081" w:rsidRDefault="00F27BDC" w:rsidP="00AD7B7F">
      <w:pPr>
        <w:spacing w:before="120" w:after="0" w:line="240" w:lineRule="auto"/>
        <w:jc w:val="both"/>
        <w:rPr>
          <w:rFonts w:eastAsia="Calibri" w:cs="Times New Roman"/>
          <w:sz w:val="24"/>
          <w:szCs w:val="24"/>
        </w:rPr>
      </w:pPr>
      <w:r w:rsidRPr="00B0369A">
        <w:rPr>
          <w:rFonts w:eastAsia="Calibri" w:cs="Times New Roman"/>
          <w:sz w:val="24"/>
          <w:szCs w:val="24"/>
        </w:rPr>
        <w:t xml:space="preserve">Лектор:  </w:t>
      </w:r>
      <w:proofErr w:type="spellStart"/>
      <w:r w:rsidR="00AD7B7F" w:rsidRPr="005A1081">
        <w:rPr>
          <w:rFonts w:eastAsia="Calibri" w:cs="Times New Roman"/>
          <w:sz w:val="24"/>
          <w:szCs w:val="24"/>
        </w:rPr>
        <w:t>Гучев</w:t>
      </w:r>
      <w:proofErr w:type="spellEnd"/>
      <w:r w:rsidR="00AD7B7F" w:rsidRPr="005A1081">
        <w:rPr>
          <w:rFonts w:eastAsia="Calibri" w:cs="Times New Roman"/>
          <w:sz w:val="24"/>
          <w:szCs w:val="24"/>
        </w:rPr>
        <w:t xml:space="preserve"> Игорь Анатольевич</w:t>
      </w:r>
      <w:r w:rsidR="00AD7B7F">
        <w:rPr>
          <w:rFonts w:eastAsia="Calibri" w:cs="Times New Roman"/>
          <w:sz w:val="24"/>
          <w:szCs w:val="24"/>
        </w:rPr>
        <w:t xml:space="preserve">, к.м.н., </w:t>
      </w:r>
      <w:r w:rsidR="00AD7B7F" w:rsidRPr="005A1081">
        <w:rPr>
          <w:rFonts w:eastAsia="Calibri" w:cs="Times New Roman"/>
          <w:sz w:val="24"/>
          <w:szCs w:val="24"/>
        </w:rPr>
        <w:t xml:space="preserve">член правления </w:t>
      </w:r>
      <w:r w:rsidR="00AD7B7F">
        <w:rPr>
          <w:rFonts w:eastAsia="Calibri" w:cs="Times New Roman"/>
          <w:sz w:val="24"/>
          <w:szCs w:val="24"/>
        </w:rPr>
        <w:t>МОО «</w:t>
      </w:r>
      <w:r w:rsidR="00AD7B7F" w:rsidRPr="005A1081">
        <w:rPr>
          <w:rFonts w:eastAsia="Calibri" w:cs="Times New Roman"/>
          <w:sz w:val="24"/>
          <w:szCs w:val="24"/>
        </w:rPr>
        <w:t xml:space="preserve">Альянс клинических  </w:t>
      </w:r>
      <w:proofErr w:type="spellStart"/>
      <w:r w:rsidR="00AD7B7F" w:rsidRPr="005A1081">
        <w:rPr>
          <w:rFonts w:eastAsia="Calibri" w:cs="Times New Roman"/>
          <w:sz w:val="24"/>
          <w:szCs w:val="24"/>
        </w:rPr>
        <w:t>химиотерапевтов</w:t>
      </w:r>
      <w:proofErr w:type="spellEnd"/>
      <w:r w:rsidR="00AD7B7F" w:rsidRPr="005A1081">
        <w:rPr>
          <w:rFonts w:eastAsia="Calibri" w:cs="Times New Roman"/>
          <w:sz w:val="24"/>
          <w:szCs w:val="24"/>
        </w:rPr>
        <w:t xml:space="preserve"> и микробиологов</w:t>
      </w:r>
      <w:r w:rsidR="00AD7B7F">
        <w:rPr>
          <w:rFonts w:eastAsia="Calibri" w:cs="Times New Roman"/>
          <w:sz w:val="24"/>
          <w:szCs w:val="24"/>
        </w:rPr>
        <w:t>»</w:t>
      </w:r>
    </w:p>
    <w:p w:rsidR="00F27BDC" w:rsidRPr="00B0369A" w:rsidRDefault="00F27BDC" w:rsidP="00F27BDC">
      <w:pPr>
        <w:spacing w:before="120" w:after="0" w:line="240" w:lineRule="auto"/>
        <w:jc w:val="both"/>
        <w:rPr>
          <w:rFonts w:eastAsia="Calibri" w:cs="Times New Roman"/>
          <w:sz w:val="24"/>
          <w:szCs w:val="24"/>
        </w:rPr>
      </w:pPr>
    </w:p>
    <w:p w:rsidR="001C7A2A" w:rsidRPr="00F27BDC" w:rsidRDefault="001C7A2A" w:rsidP="0026101C">
      <w:pPr>
        <w:spacing w:before="120" w:after="0" w:line="240" w:lineRule="auto"/>
        <w:jc w:val="both"/>
        <w:rPr>
          <w:rFonts w:eastAsia="Calibri" w:cs="Times New Roman"/>
          <w:sz w:val="24"/>
          <w:szCs w:val="24"/>
        </w:rPr>
      </w:pPr>
    </w:p>
    <w:p w:rsidR="0035371F" w:rsidRPr="00F27BDC" w:rsidRDefault="006551D5" w:rsidP="0026101C">
      <w:pPr>
        <w:spacing w:before="120" w:after="0" w:line="240" w:lineRule="auto"/>
        <w:jc w:val="both"/>
        <w:rPr>
          <w:rFonts w:eastAsia="Calibri" w:cs="Times New Roman"/>
          <w:sz w:val="24"/>
          <w:szCs w:val="24"/>
        </w:rPr>
      </w:pPr>
      <w:r>
        <w:rPr>
          <w:rFonts w:eastAsia="Calibri" w:cs="Times New Roman"/>
          <w:b/>
          <w:sz w:val="24"/>
          <w:szCs w:val="24"/>
        </w:rPr>
        <w:t>13:30</w:t>
      </w:r>
      <w:r w:rsidR="0035371F" w:rsidRPr="00F27BDC">
        <w:rPr>
          <w:rFonts w:eastAsia="Calibri" w:cs="Times New Roman"/>
          <w:b/>
          <w:sz w:val="24"/>
          <w:szCs w:val="24"/>
        </w:rPr>
        <w:t>-14:</w:t>
      </w:r>
      <w:r>
        <w:rPr>
          <w:rFonts w:eastAsia="Calibri" w:cs="Times New Roman"/>
          <w:b/>
          <w:sz w:val="24"/>
          <w:szCs w:val="24"/>
        </w:rPr>
        <w:t>15</w:t>
      </w:r>
    </w:p>
    <w:p w:rsidR="0035371F" w:rsidRPr="00F27BDC" w:rsidRDefault="0035371F" w:rsidP="0035371F">
      <w:pPr>
        <w:spacing w:before="120" w:after="0" w:line="240" w:lineRule="auto"/>
        <w:jc w:val="both"/>
        <w:rPr>
          <w:rFonts w:eastAsia="Calibri" w:cs="Times New Roman"/>
          <w:sz w:val="24"/>
          <w:szCs w:val="24"/>
        </w:rPr>
      </w:pPr>
      <w:r w:rsidRPr="00F27BDC">
        <w:rPr>
          <w:rFonts w:eastAsia="Calibri" w:cs="Times New Roman"/>
          <w:sz w:val="24"/>
          <w:szCs w:val="24"/>
        </w:rPr>
        <w:t xml:space="preserve">Лекция: </w:t>
      </w:r>
    </w:p>
    <w:p w:rsidR="0035371F" w:rsidRPr="00F27BDC" w:rsidRDefault="0035371F" w:rsidP="0035371F">
      <w:pPr>
        <w:spacing w:before="120" w:after="0" w:line="240" w:lineRule="auto"/>
        <w:ind w:right="28"/>
        <w:jc w:val="both"/>
        <w:rPr>
          <w:rFonts w:cs="Arial Narrow"/>
          <w:b/>
          <w:bCs/>
          <w:sz w:val="24"/>
          <w:szCs w:val="24"/>
        </w:rPr>
      </w:pPr>
      <w:r w:rsidRPr="00F27BDC">
        <w:rPr>
          <w:rFonts w:cs="Arial Narrow"/>
          <w:b/>
          <w:bCs/>
          <w:sz w:val="24"/>
          <w:szCs w:val="24"/>
        </w:rPr>
        <w:t>Название: Антибактериальная терапия нижних дыхательных путей в современных условиях</w:t>
      </w:r>
      <w:r w:rsidR="001C7A2A" w:rsidRPr="00F27BDC">
        <w:rPr>
          <w:rFonts w:cs="Arial Narrow"/>
          <w:b/>
          <w:bCs/>
          <w:sz w:val="24"/>
          <w:szCs w:val="24"/>
        </w:rPr>
        <w:t>: соотношение польза/риск</w:t>
      </w:r>
    </w:p>
    <w:p w:rsidR="00F27BDC" w:rsidRPr="00B0369A" w:rsidRDefault="00F27BDC" w:rsidP="00F27BDC">
      <w:pPr>
        <w:spacing w:before="120" w:after="0" w:line="240" w:lineRule="auto"/>
        <w:jc w:val="both"/>
        <w:rPr>
          <w:rFonts w:eastAsia="Calibri" w:cs="Times New Roman"/>
          <w:sz w:val="24"/>
          <w:szCs w:val="24"/>
        </w:rPr>
      </w:pPr>
      <w:r w:rsidRPr="00B0369A">
        <w:rPr>
          <w:rFonts w:cs="Arial Narrow"/>
          <w:bCs/>
          <w:i/>
          <w:sz w:val="24"/>
          <w:szCs w:val="24"/>
        </w:rPr>
        <w:t xml:space="preserve">В лекции будут представлены современные данные по этиологии </w:t>
      </w:r>
      <w:r>
        <w:rPr>
          <w:rFonts w:cs="Arial Narrow"/>
          <w:bCs/>
          <w:i/>
          <w:sz w:val="24"/>
          <w:szCs w:val="24"/>
        </w:rPr>
        <w:t xml:space="preserve">внебольничных инфекций нижних дыхательных путей (пневмония, острый бронхит и обострение </w:t>
      </w:r>
      <w:r>
        <w:rPr>
          <w:rFonts w:cs="Arial Narrow"/>
          <w:bCs/>
          <w:i/>
          <w:sz w:val="24"/>
          <w:szCs w:val="24"/>
        </w:rPr>
        <w:lastRenderedPageBreak/>
        <w:t>хронического бронхита/ХОБЛ),</w:t>
      </w:r>
      <w:r w:rsidRPr="00B0369A">
        <w:rPr>
          <w:rFonts w:cs="Arial Narrow"/>
          <w:bCs/>
          <w:i/>
          <w:sz w:val="24"/>
          <w:szCs w:val="24"/>
        </w:rPr>
        <w:t xml:space="preserve"> а также </w:t>
      </w:r>
      <w:r>
        <w:rPr>
          <w:rFonts w:cs="Arial Narrow"/>
          <w:bCs/>
          <w:i/>
          <w:sz w:val="24"/>
          <w:szCs w:val="24"/>
        </w:rPr>
        <w:t xml:space="preserve">Российские </w:t>
      </w:r>
      <w:r w:rsidRPr="00B0369A">
        <w:rPr>
          <w:rFonts w:cs="Arial Narrow"/>
          <w:bCs/>
          <w:i/>
          <w:sz w:val="24"/>
          <w:szCs w:val="24"/>
        </w:rPr>
        <w:t xml:space="preserve">клинические рекомендации по диагностике, лечению и профилактике </w:t>
      </w:r>
      <w:r>
        <w:rPr>
          <w:rFonts w:cs="Arial Narrow"/>
          <w:bCs/>
          <w:i/>
          <w:sz w:val="24"/>
          <w:szCs w:val="24"/>
        </w:rPr>
        <w:t>инфекций нижних дыхательных путей у взрослых.</w:t>
      </w:r>
      <w:r w:rsidRPr="00B0369A">
        <w:rPr>
          <w:rFonts w:eastAsia="Calibri" w:cs="Times New Roman"/>
          <w:sz w:val="24"/>
          <w:szCs w:val="24"/>
        </w:rPr>
        <w:t xml:space="preserve"> </w:t>
      </w:r>
    </w:p>
    <w:p w:rsidR="00AD7B7F" w:rsidRPr="00AB724A" w:rsidRDefault="00F27BDC" w:rsidP="00AD7B7F">
      <w:pPr>
        <w:spacing w:before="120" w:after="0" w:line="240" w:lineRule="auto"/>
        <w:jc w:val="both"/>
        <w:rPr>
          <w:rFonts w:eastAsia="Calibri" w:cs="Times New Roman"/>
          <w:sz w:val="24"/>
          <w:szCs w:val="24"/>
        </w:rPr>
      </w:pPr>
      <w:r w:rsidRPr="005A1081">
        <w:rPr>
          <w:rFonts w:eastAsia="Calibri" w:cs="Times New Roman"/>
          <w:sz w:val="24"/>
          <w:szCs w:val="24"/>
        </w:rPr>
        <w:t xml:space="preserve">Лектор:  </w:t>
      </w:r>
      <w:r w:rsidR="00AD7B7F" w:rsidRPr="00AB724A">
        <w:rPr>
          <w:rFonts w:eastAsia="Calibri" w:cs="Times New Roman"/>
          <w:sz w:val="24"/>
          <w:szCs w:val="24"/>
        </w:rPr>
        <w:t>Дворецкий Леонид Иванович</w:t>
      </w:r>
      <w:r w:rsidR="00AD7B7F">
        <w:rPr>
          <w:rFonts w:eastAsia="Calibri" w:cs="Times New Roman"/>
          <w:sz w:val="24"/>
          <w:szCs w:val="24"/>
        </w:rPr>
        <w:t xml:space="preserve">, </w:t>
      </w:r>
      <w:r w:rsidR="00AD7B7F" w:rsidRPr="00AB724A">
        <w:rPr>
          <w:rFonts w:eastAsia="Calibri" w:cs="Times New Roman"/>
          <w:sz w:val="24"/>
          <w:szCs w:val="24"/>
        </w:rPr>
        <w:t>д.м.н.</w:t>
      </w:r>
      <w:r w:rsidR="00AD7B7F">
        <w:rPr>
          <w:rFonts w:eastAsia="Calibri" w:cs="Times New Roman"/>
          <w:sz w:val="24"/>
          <w:szCs w:val="24"/>
        </w:rPr>
        <w:t>,</w:t>
      </w:r>
      <w:r w:rsidR="00AD7B7F" w:rsidRPr="00AB724A">
        <w:rPr>
          <w:rFonts w:eastAsia="Calibri" w:cs="Times New Roman"/>
          <w:sz w:val="24"/>
          <w:szCs w:val="24"/>
        </w:rPr>
        <w:t xml:space="preserve"> профессор</w:t>
      </w:r>
      <w:r w:rsidR="00AD7B7F">
        <w:rPr>
          <w:rFonts w:eastAsia="Calibri" w:cs="Times New Roman"/>
          <w:sz w:val="24"/>
          <w:szCs w:val="24"/>
        </w:rPr>
        <w:t>, заведующий</w:t>
      </w:r>
      <w:r w:rsidR="00AD7B7F" w:rsidRPr="00AB724A">
        <w:rPr>
          <w:rFonts w:eastAsia="Calibri" w:cs="Times New Roman"/>
          <w:sz w:val="24"/>
          <w:szCs w:val="24"/>
        </w:rPr>
        <w:t xml:space="preserve"> кафедр</w:t>
      </w:r>
      <w:r w:rsidR="00AD7B7F">
        <w:rPr>
          <w:rFonts w:eastAsia="Calibri" w:cs="Times New Roman"/>
          <w:sz w:val="24"/>
          <w:szCs w:val="24"/>
        </w:rPr>
        <w:t>ой</w:t>
      </w:r>
      <w:r w:rsidR="00AD7B7F" w:rsidRPr="00AB724A">
        <w:rPr>
          <w:rFonts w:eastAsia="Calibri" w:cs="Times New Roman"/>
          <w:sz w:val="24"/>
          <w:szCs w:val="24"/>
        </w:rPr>
        <w:t xml:space="preserve"> госпитальной </w:t>
      </w:r>
      <w:r w:rsidR="00AD7B7F">
        <w:rPr>
          <w:rFonts w:eastAsia="Calibri" w:cs="Times New Roman"/>
          <w:sz w:val="24"/>
          <w:szCs w:val="24"/>
        </w:rPr>
        <w:t>терапии №2</w:t>
      </w:r>
      <w:r w:rsidR="00AD7B7F" w:rsidRPr="00AB724A">
        <w:rPr>
          <w:rFonts w:eastAsia="Calibri" w:cs="Times New Roman"/>
          <w:sz w:val="24"/>
          <w:szCs w:val="24"/>
        </w:rPr>
        <w:t xml:space="preserve"> Первого Московского государственного медицинского университета имени И.М. Сеченова Министерства здраво</w:t>
      </w:r>
      <w:r w:rsidR="00AD7B7F">
        <w:rPr>
          <w:rFonts w:eastAsia="Calibri" w:cs="Times New Roman"/>
          <w:sz w:val="24"/>
          <w:szCs w:val="24"/>
        </w:rPr>
        <w:t>охранения Российской Федерации</w:t>
      </w:r>
    </w:p>
    <w:p w:rsidR="006551D5" w:rsidRPr="00AB724A" w:rsidRDefault="006551D5" w:rsidP="006551D5">
      <w:pPr>
        <w:spacing w:before="120" w:after="0" w:line="240" w:lineRule="auto"/>
        <w:jc w:val="both"/>
        <w:rPr>
          <w:rFonts w:eastAsia="Calibri" w:cs="Times New Roman"/>
          <w:sz w:val="24"/>
          <w:szCs w:val="24"/>
        </w:rPr>
      </w:pPr>
      <w:r w:rsidRPr="00AB724A">
        <w:rPr>
          <w:rFonts w:eastAsia="Calibri" w:cs="Times New Roman"/>
          <w:b/>
          <w:sz w:val="24"/>
          <w:szCs w:val="24"/>
        </w:rPr>
        <w:t xml:space="preserve">14:15-14:45 </w:t>
      </w:r>
      <w:r w:rsidRPr="00AB724A">
        <w:rPr>
          <w:rFonts w:eastAsia="Calibri" w:cs="Times New Roman"/>
          <w:sz w:val="24"/>
          <w:szCs w:val="24"/>
        </w:rPr>
        <w:t xml:space="preserve"> </w:t>
      </w:r>
    </w:p>
    <w:p w:rsidR="006551D5" w:rsidRPr="00AB724A" w:rsidRDefault="006551D5" w:rsidP="006551D5">
      <w:pPr>
        <w:spacing w:before="120" w:after="0" w:line="240" w:lineRule="auto"/>
        <w:jc w:val="both"/>
        <w:rPr>
          <w:rFonts w:eastAsia="Calibri" w:cs="Times New Roman"/>
          <w:sz w:val="24"/>
          <w:szCs w:val="24"/>
        </w:rPr>
      </w:pPr>
      <w:r w:rsidRPr="00AB724A">
        <w:rPr>
          <w:rFonts w:eastAsia="Calibri" w:cs="Times New Roman"/>
          <w:sz w:val="24"/>
          <w:szCs w:val="24"/>
        </w:rPr>
        <w:t xml:space="preserve">Лекция: </w:t>
      </w:r>
    </w:p>
    <w:p w:rsidR="006551D5" w:rsidRPr="005A1081" w:rsidRDefault="006551D5" w:rsidP="006551D5">
      <w:pPr>
        <w:spacing w:before="120" w:after="0" w:line="240" w:lineRule="auto"/>
        <w:jc w:val="both"/>
        <w:rPr>
          <w:rFonts w:cs="Arial Narrow"/>
          <w:b/>
          <w:bCs/>
          <w:sz w:val="24"/>
          <w:szCs w:val="24"/>
        </w:rPr>
      </w:pPr>
      <w:r w:rsidRPr="005A1081">
        <w:rPr>
          <w:rFonts w:cs="Arial Narrow"/>
          <w:b/>
          <w:bCs/>
          <w:sz w:val="24"/>
          <w:szCs w:val="24"/>
        </w:rPr>
        <w:t xml:space="preserve">Название: </w:t>
      </w:r>
      <w:proofErr w:type="spellStart"/>
      <w:r w:rsidRPr="005A1081">
        <w:rPr>
          <w:rFonts w:cs="Arial Narrow"/>
          <w:b/>
          <w:bCs/>
          <w:sz w:val="24"/>
          <w:szCs w:val="24"/>
        </w:rPr>
        <w:t>Эрадикационная</w:t>
      </w:r>
      <w:proofErr w:type="spellEnd"/>
      <w:r w:rsidRPr="005A1081">
        <w:rPr>
          <w:rFonts w:cs="Arial Narrow"/>
          <w:b/>
          <w:bCs/>
          <w:sz w:val="24"/>
          <w:szCs w:val="24"/>
        </w:rPr>
        <w:t xml:space="preserve">  терапия  </w:t>
      </w:r>
      <w:proofErr w:type="spellStart"/>
      <w:r w:rsidRPr="005A1081">
        <w:rPr>
          <w:rFonts w:cs="Arial Narrow"/>
          <w:b/>
          <w:bCs/>
          <w:i/>
          <w:sz w:val="24"/>
          <w:szCs w:val="24"/>
        </w:rPr>
        <w:t>H.pylori</w:t>
      </w:r>
      <w:proofErr w:type="spellEnd"/>
      <w:r w:rsidRPr="005A1081">
        <w:rPr>
          <w:rFonts w:cs="Arial Narrow"/>
          <w:b/>
          <w:bCs/>
          <w:sz w:val="24"/>
          <w:szCs w:val="24"/>
        </w:rPr>
        <w:t xml:space="preserve">  согласно международным и национальным рекомендациям</w:t>
      </w:r>
    </w:p>
    <w:p w:rsidR="006551D5" w:rsidRPr="00D4458F" w:rsidRDefault="006551D5" w:rsidP="006551D5">
      <w:pPr>
        <w:spacing w:before="120" w:after="0" w:line="240" w:lineRule="auto"/>
        <w:jc w:val="both"/>
        <w:rPr>
          <w:rFonts w:eastAsia="Calibri" w:cs="Times New Roman"/>
          <w:sz w:val="24"/>
          <w:szCs w:val="24"/>
        </w:rPr>
      </w:pPr>
      <w:r w:rsidRPr="00B0369A">
        <w:rPr>
          <w:rFonts w:cs="Arial Narrow"/>
          <w:bCs/>
          <w:i/>
          <w:sz w:val="24"/>
          <w:szCs w:val="24"/>
        </w:rPr>
        <w:t xml:space="preserve">В лекции будут представлены актуальные клинические рекомендации по </w:t>
      </w:r>
      <w:r>
        <w:rPr>
          <w:rFonts w:cs="Arial Narrow"/>
          <w:bCs/>
          <w:i/>
          <w:sz w:val="24"/>
          <w:szCs w:val="24"/>
        </w:rPr>
        <w:t xml:space="preserve">клиническому значению, </w:t>
      </w:r>
      <w:r w:rsidRPr="00B0369A">
        <w:rPr>
          <w:rFonts w:cs="Arial Narrow"/>
          <w:bCs/>
          <w:i/>
          <w:sz w:val="24"/>
          <w:szCs w:val="24"/>
        </w:rPr>
        <w:t>диагностике</w:t>
      </w:r>
      <w:r>
        <w:rPr>
          <w:rFonts w:cs="Arial Narrow"/>
          <w:bCs/>
          <w:i/>
          <w:sz w:val="24"/>
          <w:szCs w:val="24"/>
        </w:rPr>
        <w:t xml:space="preserve">, тактике </w:t>
      </w:r>
      <w:proofErr w:type="spellStart"/>
      <w:r>
        <w:rPr>
          <w:rFonts w:cs="Arial Narrow"/>
          <w:bCs/>
          <w:i/>
          <w:sz w:val="24"/>
          <w:szCs w:val="24"/>
        </w:rPr>
        <w:t>эрадикационной</w:t>
      </w:r>
      <w:proofErr w:type="spellEnd"/>
      <w:r>
        <w:rPr>
          <w:rFonts w:cs="Arial Narrow"/>
          <w:bCs/>
          <w:i/>
          <w:sz w:val="24"/>
          <w:szCs w:val="24"/>
        </w:rPr>
        <w:t xml:space="preserve"> терапии и</w:t>
      </w:r>
      <w:r w:rsidRPr="00B0369A">
        <w:rPr>
          <w:rFonts w:cs="Arial Narrow"/>
          <w:bCs/>
          <w:i/>
          <w:sz w:val="24"/>
          <w:szCs w:val="24"/>
        </w:rPr>
        <w:t xml:space="preserve"> профилактике </w:t>
      </w:r>
      <w:r>
        <w:rPr>
          <w:rFonts w:cs="Arial Narrow"/>
          <w:bCs/>
          <w:i/>
          <w:sz w:val="24"/>
          <w:szCs w:val="24"/>
        </w:rPr>
        <w:t xml:space="preserve">инфекций ЖКТ, вызванных </w:t>
      </w:r>
      <w:r>
        <w:rPr>
          <w:rFonts w:cs="Arial Narrow"/>
          <w:bCs/>
          <w:i/>
          <w:sz w:val="24"/>
          <w:szCs w:val="24"/>
          <w:lang w:val="en-US"/>
        </w:rPr>
        <w:t>H</w:t>
      </w:r>
      <w:r w:rsidRPr="00D4458F">
        <w:rPr>
          <w:rFonts w:cs="Arial Narrow"/>
          <w:bCs/>
          <w:i/>
          <w:sz w:val="24"/>
          <w:szCs w:val="24"/>
        </w:rPr>
        <w:t>.</w:t>
      </w:r>
      <w:r>
        <w:rPr>
          <w:rFonts w:cs="Arial Narrow"/>
          <w:bCs/>
          <w:i/>
          <w:sz w:val="24"/>
          <w:szCs w:val="24"/>
          <w:lang w:val="en-US"/>
        </w:rPr>
        <w:t>pylori</w:t>
      </w:r>
      <w:r>
        <w:rPr>
          <w:rFonts w:cs="Arial Narrow"/>
          <w:bCs/>
          <w:i/>
          <w:sz w:val="24"/>
          <w:szCs w:val="24"/>
        </w:rPr>
        <w:t>.</w:t>
      </w:r>
    </w:p>
    <w:p w:rsidR="006551D5" w:rsidRPr="00906109" w:rsidRDefault="006551D5" w:rsidP="006551D5">
      <w:pPr>
        <w:spacing w:before="120" w:after="0" w:line="240" w:lineRule="auto"/>
        <w:jc w:val="both"/>
        <w:rPr>
          <w:rFonts w:eastAsia="Calibri" w:cs="Times New Roman"/>
          <w:sz w:val="24"/>
          <w:szCs w:val="24"/>
        </w:rPr>
      </w:pPr>
      <w:r w:rsidRPr="00AB724A">
        <w:rPr>
          <w:rFonts w:eastAsia="Calibri" w:cs="Times New Roman"/>
          <w:sz w:val="24"/>
          <w:szCs w:val="24"/>
        </w:rPr>
        <w:t xml:space="preserve">Лектор: </w:t>
      </w:r>
      <w:r w:rsidR="00BC1667" w:rsidRPr="00906109">
        <w:rPr>
          <w:rFonts w:eastAsia="Calibri" w:cs="Times New Roman"/>
          <w:sz w:val="24"/>
          <w:szCs w:val="24"/>
        </w:rPr>
        <w:t>Мордасова Валентина Ивановна, врач-гастроэнтеролог высшей квалификационной категории, главный внештатный гастроэнтеролог Воронежской области, Заслуженный врач РФ.</w:t>
      </w:r>
    </w:p>
    <w:p w:rsidR="006551D5" w:rsidRPr="00906109" w:rsidRDefault="006551D5" w:rsidP="006551D5">
      <w:pPr>
        <w:spacing w:before="120" w:after="0" w:line="240" w:lineRule="auto"/>
        <w:jc w:val="both"/>
        <w:rPr>
          <w:rFonts w:eastAsia="Calibri" w:cs="Times New Roman"/>
          <w:sz w:val="24"/>
          <w:szCs w:val="24"/>
        </w:rPr>
      </w:pPr>
    </w:p>
    <w:p w:rsidR="006551D5" w:rsidRPr="00AB724A" w:rsidRDefault="006551D5" w:rsidP="006551D5">
      <w:pPr>
        <w:jc w:val="both"/>
        <w:rPr>
          <w:rFonts w:ascii="Times New Roman" w:hAnsi="Times New Roman"/>
          <w:sz w:val="24"/>
          <w:szCs w:val="24"/>
        </w:rPr>
      </w:pPr>
    </w:p>
    <w:p w:rsidR="006551D5" w:rsidRPr="00AB724A" w:rsidRDefault="006551D5" w:rsidP="006551D5">
      <w:pPr>
        <w:spacing w:before="120" w:after="0" w:line="240" w:lineRule="auto"/>
        <w:jc w:val="both"/>
        <w:rPr>
          <w:rFonts w:eastAsia="Calibri" w:cs="Times New Roman"/>
          <w:b/>
          <w:sz w:val="24"/>
          <w:szCs w:val="24"/>
        </w:rPr>
      </w:pPr>
      <w:r w:rsidRPr="00AB724A">
        <w:rPr>
          <w:rFonts w:eastAsia="Calibri" w:cs="Times New Roman"/>
          <w:b/>
          <w:sz w:val="24"/>
          <w:szCs w:val="24"/>
        </w:rPr>
        <w:t>14:45-15:30</w:t>
      </w:r>
    </w:p>
    <w:p w:rsidR="006551D5" w:rsidRPr="00AB724A" w:rsidRDefault="006551D5" w:rsidP="006551D5">
      <w:pPr>
        <w:spacing w:before="120" w:after="0" w:line="240" w:lineRule="auto"/>
        <w:jc w:val="both"/>
        <w:rPr>
          <w:rFonts w:eastAsia="Calibri" w:cs="Times New Roman"/>
          <w:sz w:val="24"/>
          <w:szCs w:val="24"/>
        </w:rPr>
      </w:pPr>
      <w:r w:rsidRPr="00AB724A">
        <w:rPr>
          <w:rFonts w:eastAsia="Calibri" w:cs="Times New Roman"/>
          <w:sz w:val="24"/>
          <w:szCs w:val="24"/>
        </w:rPr>
        <w:t>Лекция:</w:t>
      </w:r>
    </w:p>
    <w:p w:rsidR="006551D5" w:rsidRPr="00B0369A" w:rsidRDefault="006551D5" w:rsidP="006551D5">
      <w:pPr>
        <w:spacing w:before="120" w:after="0" w:line="240" w:lineRule="auto"/>
        <w:jc w:val="both"/>
        <w:rPr>
          <w:rFonts w:eastAsia="Calibri" w:cs="Times New Roman"/>
          <w:b/>
          <w:sz w:val="24"/>
          <w:szCs w:val="24"/>
        </w:rPr>
      </w:pPr>
      <w:r w:rsidRPr="00B0369A">
        <w:rPr>
          <w:rFonts w:eastAsia="Calibri" w:cs="Times New Roman"/>
          <w:b/>
          <w:sz w:val="24"/>
          <w:szCs w:val="24"/>
        </w:rPr>
        <w:t xml:space="preserve">Название: Рациональная </w:t>
      </w:r>
      <w:proofErr w:type="spellStart"/>
      <w:r w:rsidRPr="00B0369A">
        <w:rPr>
          <w:rFonts w:eastAsia="Calibri" w:cs="Times New Roman"/>
          <w:b/>
          <w:sz w:val="24"/>
          <w:szCs w:val="24"/>
        </w:rPr>
        <w:t>антибиотикотерапия</w:t>
      </w:r>
      <w:proofErr w:type="spellEnd"/>
      <w:r w:rsidRPr="00B0369A">
        <w:rPr>
          <w:rFonts w:eastAsia="Calibri" w:cs="Times New Roman"/>
          <w:b/>
          <w:sz w:val="24"/>
          <w:szCs w:val="24"/>
        </w:rPr>
        <w:t xml:space="preserve"> и профилактика инфекций мочевых путей  </w:t>
      </w:r>
    </w:p>
    <w:p w:rsidR="006551D5" w:rsidRPr="00B0369A" w:rsidRDefault="006551D5" w:rsidP="006551D5">
      <w:pPr>
        <w:spacing w:before="120" w:after="0" w:line="240" w:lineRule="auto"/>
        <w:jc w:val="both"/>
        <w:rPr>
          <w:rFonts w:eastAsia="Calibri" w:cs="Times New Roman"/>
          <w:sz w:val="24"/>
          <w:szCs w:val="24"/>
        </w:rPr>
      </w:pPr>
      <w:r w:rsidRPr="00B0369A">
        <w:rPr>
          <w:rFonts w:cs="Arial Narrow"/>
          <w:bCs/>
          <w:i/>
          <w:sz w:val="24"/>
          <w:szCs w:val="24"/>
        </w:rPr>
        <w:t xml:space="preserve">В лекции будут представлены актуальные клинические рекомендации по диагностике, </w:t>
      </w:r>
      <w:r>
        <w:rPr>
          <w:rFonts w:cs="Arial Narrow"/>
          <w:bCs/>
          <w:i/>
          <w:sz w:val="24"/>
          <w:szCs w:val="24"/>
        </w:rPr>
        <w:t>антибактериальной терапии</w:t>
      </w:r>
      <w:r w:rsidRPr="00B0369A">
        <w:rPr>
          <w:rFonts w:cs="Arial Narrow"/>
          <w:bCs/>
          <w:i/>
          <w:sz w:val="24"/>
          <w:szCs w:val="24"/>
        </w:rPr>
        <w:t xml:space="preserve"> и профилактике</w:t>
      </w:r>
      <w:r>
        <w:rPr>
          <w:rFonts w:cs="Arial Narrow"/>
          <w:bCs/>
          <w:i/>
          <w:sz w:val="24"/>
          <w:szCs w:val="24"/>
        </w:rPr>
        <w:t xml:space="preserve"> острых и хронических, осложненных и </w:t>
      </w:r>
      <w:proofErr w:type="spellStart"/>
      <w:r>
        <w:rPr>
          <w:rFonts w:cs="Arial Narrow"/>
          <w:bCs/>
          <w:i/>
          <w:sz w:val="24"/>
          <w:szCs w:val="24"/>
        </w:rPr>
        <w:t>неосложненных</w:t>
      </w:r>
      <w:proofErr w:type="spellEnd"/>
      <w:r>
        <w:rPr>
          <w:rFonts w:cs="Arial Narrow"/>
          <w:bCs/>
          <w:i/>
          <w:sz w:val="24"/>
          <w:szCs w:val="24"/>
        </w:rPr>
        <w:t xml:space="preserve"> внебольничных инфекций мочевыводящих путей с учетом современной ситуации с </w:t>
      </w:r>
      <w:proofErr w:type="spellStart"/>
      <w:r>
        <w:rPr>
          <w:rFonts w:cs="Arial Narrow"/>
          <w:bCs/>
          <w:i/>
          <w:sz w:val="24"/>
          <w:szCs w:val="24"/>
        </w:rPr>
        <w:t>антибиотикорезистентностью</w:t>
      </w:r>
      <w:proofErr w:type="spellEnd"/>
      <w:r w:rsidRPr="00B0369A">
        <w:rPr>
          <w:rFonts w:cs="Arial Narrow"/>
          <w:bCs/>
          <w:i/>
          <w:sz w:val="24"/>
          <w:szCs w:val="24"/>
        </w:rPr>
        <w:t>.</w:t>
      </w:r>
    </w:p>
    <w:p w:rsidR="006551D5" w:rsidRPr="00B0369A" w:rsidRDefault="006551D5" w:rsidP="006551D5">
      <w:pPr>
        <w:spacing w:before="120" w:after="0" w:line="240" w:lineRule="auto"/>
        <w:jc w:val="both"/>
        <w:rPr>
          <w:rFonts w:ascii="Times New Roman" w:hAnsi="Times New Roman"/>
          <w:sz w:val="24"/>
          <w:szCs w:val="24"/>
        </w:rPr>
      </w:pPr>
      <w:r w:rsidRPr="00D4458F">
        <w:rPr>
          <w:rFonts w:eastAsia="Calibri" w:cs="Times New Roman"/>
          <w:sz w:val="24"/>
          <w:szCs w:val="24"/>
        </w:rPr>
        <w:t>Лект</w:t>
      </w:r>
      <w:r w:rsidR="00BC1667">
        <w:rPr>
          <w:rFonts w:eastAsia="Calibri" w:cs="Times New Roman"/>
          <w:sz w:val="24"/>
          <w:szCs w:val="24"/>
        </w:rPr>
        <w:t>ор: Кривобородов Григорий Георгиевич</w:t>
      </w:r>
      <w:r>
        <w:rPr>
          <w:rFonts w:eastAsia="Calibri" w:cs="Times New Roman"/>
          <w:sz w:val="24"/>
          <w:szCs w:val="24"/>
        </w:rPr>
        <w:t>,</w:t>
      </w:r>
      <w:r w:rsidR="00BC1667">
        <w:rPr>
          <w:rFonts w:eastAsia="Calibri" w:cs="Times New Roman"/>
          <w:sz w:val="24"/>
          <w:szCs w:val="24"/>
        </w:rPr>
        <w:t xml:space="preserve"> </w:t>
      </w:r>
      <w:r w:rsidRPr="00B0369A">
        <w:rPr>
          <w:rFonts w:ascii="Times New Roman" w:hAnsi="Times New Roman"/>
          <w:sz w:val="24"/>
          <w:szCs w:val="24"/>
        </w:rPr>
        <w:t>д.м.н., профессор</w:t>
      </w:r>
      <w:r w:rsidR="00BC1667">
        <w:rPr>
          <w:rFonts w:ascii="Times New Roman" w:hAnsi="Times New Roman"/>
          <w:sz w:val="24"/>
          <w:szCs w:val="24"/>
        </w:rPr>
        <w:t xml:space="preserve"> кафедры </w:t>
      </w:r>
      <w:r w:rsidR="00BC1667" w:rsidRPr="00BC1667">
        <w:rPr>
          <w:rFonts w:ascii="Times New Roman" w:hAnsi="Times New Roman"/>
          <w:sz w:val="24"/>
          <w:szCs w:val="24"/>
        </w:rPr>
        <w:t>урологии Российского национального исследовательского медицинского университета имени Н.И. Пирогова Минздрава России, заведующий отделением урологии Российского геронтологического научно-клинического центра</w:t>
      </w:r>
    </w:p>
    <w:p w:rsidR="006551D5" w:rsidRPr="00AB724A" w:rsidRDefault="006551D5" w:rsidP="006551D5">
      <w:pPr>
        <w:spacing w:before="120" w:after="0" w:line="240" w:lineRule="auto"/>
        <w:jc w:val="both"/>
        <w:rPr>
          <w:rFonts w:ascii="Consolas" w:eastAsiaTheme="minorEastAsia" w:hAnsi="Consolas"/>
          <w:sz w:val="21"/>
          <w:szCs w:val="21"/>
          <w:lang w:eastAsia="ja-JP"/>
        </w:rPr>
      </w:pPr>
    </w:p>
    <w:p w:rsidR="006551D5" w:rsidRPr="00C75A2A" w:rsidRDefault="006551D5" w:rsidP="006551D5">
      <w:pPr>
        <w:spacing w:before="120" w:after="0" w:line="240" w:lineRule="auto"/>
        <w:jc w:val="both"/>
        <w:rPr>
          <w:rFonts w:eastAsia="Calibri" w:cs="Times New Roman"/>
          <w:sz w:val="24"/>
          <w:szCs w:val="24"/>
        </w:rPr>
      </w:pPr>
      <w:r w:rsidRPr="00AB724A">
        <w:rPr>
          <w:rFonts w:eastAsia="Calibri" w:cs="Times New Roman"/>
          <w:b/>
          <w:sz w:val="24"/>
          <w:szCs w:val="24"/>
        </w:rPr>
        <w:t>15:30-16:00</w:t>
      </w:r>
      <w:r w:rsidRPr="00AB724A">
        <w:rPr>
          <w:rFonts w:eastAsia="Calibri" w:cs="Times New Roman"/>
          <w:sz w:val="24"/>
          <w:szCs w:val="24"/>
        </w:rPr>
        <w:t xml:space="preserve">  Тестирование знаний слушателей </w:t>
      </w:r>
    </w:p>
    <w:p w:rsidR="006551D5" w:rsidRPr="00C75A2A" w:rsidRDefault="006551D5" w:rsidP="006551D5">
      <w:pPr>
        <w:spacing w:after="0"/>
        <w:rPr>
          <w:rFonts w:eastAsia="Calibri" w:cs="Times New Roman"/>
          <w:sz w:val="24"/>
          <w:szCs w:val="24"/>
        </w:rPr>
      </w:pPr>
    </w:p>
    <w:p w:rsidR="00F27BDC" w:rsidRPr="005A1081" w:rsidRDefault="00F27BDC" w:rsidP="00F27BDC">
      <w:pPr>
        <w:spacing w:before="120" w:after="0" w:line="240" w:lineRule="auto"/>
        <w:jc w:val="both"/>
        <w:rPr>
          <w:rFonts w:eastAsia="Calibri" w:cs="Times New Roman"/>
          <w:sz w:val="24"/>
          <w:szCs w:val="24"/>
        </w:rPr>
      </w:pPr>
    </w:p>
    <w:p w:rsidR="009E5403" w:rsidRPr="00F27BDC" w:rsidRDefault="009E5403" w:rsidP="0035371F">
      <w:pPr>
        <w:spacing w:before="120" w:after="0" w:line="240" w:lineRule="auto"/>
        <w:jc w:val="both"/>
        <w:rPr>
          <w:rFonts w:ascii="Consolas" w:eastAsiaTheme="minorEastAsia" w:hAnsi="Consolas"/>
          <w:sz w:val="21"/>
          <w:szCs w:val="21"/>
          <w:lang w:eastAsia="ja-JP"/>
        </w:rPr>
      </w:pPr>
    </w:p>
    <w:p w:rsidR="001C06A7" w:rsidRPr="00C75A2A" w:rsidRDefault="001C06A7" w:rsidP="001C06A7">
      <w:pPr>
        <w:spacing w:after="0"/>
        <w:rPr>
          <w:rFonts w:eastAsia="Calibri" w:cs="Times New Roman"/>
          <w:sz w:val="24"/>
          <w:szCs w:val="24"/>
        </w:rPr>
      </w:pPr>
    </w:p>
    <w:p w:rsidR="001A48BA" w:rsidRPr="009E5403" w:rsidRDefault="001A48BA" w:rsidP="001C06A7">
      <w:pPr>
        <w:spacing w:after="0" w:line="240" w:lineRule="auto"/>
        <w:ind w:left="709"/>
        <w:contextualSpacing/>
        <w:jc w:val="center"/>
        <w:rPr>
          <w:rFonts w:eastAsia="MS Mincho" w:cs="Times New Roman"/>
          <w:sz w:val="24"/>
          <w:szCs w:val="24"/>
          <w:lang w:eastAsia="ru-RU"/>
        </w:rPr>
      </w:pPr>
    </w:p>
    <w:sectPr w:rsidR="001A48BA" w:rsidRPr="009E5403" w:rsidSect="00C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7379F"/>
    <w:multiLevelType w:val="hybridMultilevel"/>
    <w:tmpl w:val="F018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C06A7"/>
    <w:rsid w:val="0000515A"/>
    <w:rsid w:val="000267D5"/>
    <w:rsid w:val="00066EAF"/>
    <w:rsid w:val="00072B20"/>
    <w:rsid w:val="001A48BA"/>
    <w:rsid w:val="001C06A7"/>
    <w:rsid w:val="001C7A2A"/>
    <w:rsid w:val="0026101C"/>
    <w:rsid w:val="002A1A0B"/>
    <w:rsid w:val="002A6306"/>
    <w:rsid w:val="003023D9"/>
    <w:rsid w:val="0035371F"/>
    <w:rsid w:val="00476364"/>
    <w:rsid w:val="004A411D"/>
    <w:rsid w:val="004C5D42"/>
    <w:rsid w:val="005257BB"/>
    <w:rsid w:val="005C2ADD"/>
    <w:rsid w:val="005C4081"/>
    <w:rsid w:val="006029E3"/>
    <w:rsid w:val="006551D5"/>
    <w:rsid w:val="008144C3"/>
    <w:rsid w:val="00906109"/>
    <w:rsid w:val="00906B9A"/>
    <w:rsid w:val="00913F3E"/>
    <w:rsid w:val="009726C9"/>
    <w:rsid w:val="009A0E0B"/>
    <w:rsid w:val="009E5403"/>
    <w:rsid w:val="00A72505"/>
    <w:rsid w:val="00A90525"/>
    <w:rsid w:val="00A95F46"/>
    <w:rsid w:val="00AD7B7F"/>
    <w:rsid w:val="00BC1667"/>
    <w:rsid w:val="00BD4F81"/>
    <w:rsid w:val="00BD7B00"/>
    <w:rsid w:val="00C04BD9"/>
    <w:rsid w:val="00C75A2A"/>
    <w:rsid w:val="00CF0FC0"/>
    <w:rsid w:val="00D511AF"/>
    <w:rsid w:val="00DD780F"/>
    <w:rsid w:val="00DE3410"/>
    <w:rsid w:val="00EC6C70"/>
    <w:rsid w:val="00F27BDC"/>
    <w:rsid w:val="00FB5E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C70"/>
    <w:pPr>
      <w:spacing w:after="160" w:line="256" w:lineRule="auto"/>
      <w:ind w:left="720"/>
      <w:contextualSpacing/>
    </w:pPr>
  </w:style>
  <w:style w:type="paragraph" w:styleId="a4">
    <w:name w:val="Plain Text"/>
    <w:basedOn w:val="a"/>
    <w:link w:val="a5"/>
    <w:uiPriority w:val="99"/>
    <w:unhideWhenUsed/>
    <w:rsid w:val="0035371F"/>
    <w:pPr>
      <w:spacing w:after="0" w:line="240" w:lineRule="auto"/>
    </w:pPr>
    <w:rPr>
      <w:rFonts w:ascii="Consolas" w:eastAsiaTheme="minorEastAsia" w:hAnsi="Consolas"/>
      <w:sz w:val="21"/>
      <w:szCs w:val="21"/>
      <w:lang w:val="en-US" w:eastAsia="ja-JP"/>
    </w:rPr>
  </w:style>
  <w:style w:type="character" w:customStyle="1" w:styleId="a5">
    <w:name w:val="Текст Знак"/>
    <w:basedOn w:val="a0"/>
    <w:link w:val="a4"/>
    <w:uiPriority w:val="99"/>
    <w:rsid w:val="0035371F"/>
    <w:rPr>
      <w:rFonts w:ascii="Consolas" w:eastAsiaTheme="minorEastAsia" w:hAnsi="Consolas"/>
      <w:sz w:val="21"/>
      <w:szCs w:val="21"/>
      <w:lang w:val="en-US" w:eastAsia="ja-JP"/>
    </w:rPr>
  </w:style>
  <w:style w:type="character" w:customStyle="1" w:styleId="tag-line1">
    <w:name w:val="tag-line1"/>
    <w:basedOn w:val="a0"/>
    <w:rsid w:val="00A90525"/>
    <w:rPr>
      <w:rFonts w:ascii="Georgia" w:hAnsi="Georgia" w:hint="default"/>
      <w:b/>
      <w:bCs/>
      <w:shadow w:val="0"/>
      <w:color w:val="E9C476"/>
      <w:sz w:val="16"/>
      <w:szCs w:val="16"/>
      <w:shd w:val="clear" w:color="auto" w:fill="auto"/>
    </w:rPr>
  </w:style>
  <w:style w:type="paragraph" w:customStyle="1" w:styleId="Default">
    <w:name w:val="Default"/>
    <w:rsid w:val="002A630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65942566">
      <w:bodyDiv w:val="1"/>
      <w:marLeft w:val="0"/>
      <w:marRight w:val="0"/>
      <w:marTop w:val="0"/>
      <w:marBottom w:val="0"/>
      <w:divBdr>
        <w:top w:val="none" w:sz="0" w:space="0" w:color="auto"/>
        <w:left w:val="none" w:sz="0" w:space="0" w:color="auto"/>
        <w:bottom w:val="none" w:sz="0" w:space="0" w:color="auto"/>
        <w:right w:val="none" w:sz="0" w:space="0" w:color="auto"/>
      </w:divBdr>
    </w:div>
    <w:div w:id="234239702">
      <w:bodyDiv w:val="1"/>
      <w:marLeft w:val="0"/>
      <w:marRight w:val="0"/>
      <w:marTop w:val="0"/>
      <w:marBottom w:val="0"/>
      <w:divBdr>
        <w:top w:val="none" w:sz="0" w:space="0" w:color="auto"/>
        <w:left w:val="none" w:sz="0" w:space="0" w:color="auto"/>
        <w:bottom w:val="none" w:sz="0" w:space="0" w:color="auto"/>
        <w:right w:val="none" w:sz="0" w:space="0" w:color="auto"/>
      </w:divBdr>
    </w:div>
    <w:div w:id="676350756">
      <w:bodyDiv w:val="1"/>
      <w:marLeft w:val="0"/>
      <w:marRight w:val="0"/>
      <w:marTop w:val="0"/>
      <w:marBottom w:val="0"/>
      <w:divBdr>
        <w:top w:val="none" w:sz="0" w:space="0" w:color="auto"/>
        <w:left w:val="none" w:sz="0" w:space="0" w:color="auto"/>
        <w:bottom w:val="none" w:sz="0" w:space="0" w:color="auto"/>
        <w:right w:val="none" w:sz="0" w:space="0" w:color="auto"/>
      </w:divBdr>
    </w:div>
    <w:div w:id="835078116">
      <w:bodyDiv w:val="1"/>
      <w:marLeft w:val="0"/>
      <w:marRight w:val="0"/>
      <w:marTop w:val="0"/>
      <w:marBottom w:val="0"/>
      <w:divBdr>
        <w:top w:val="none" w:sz="0" w:space="0" w:color="auto"/>
        <w:left w:val="none" w:sz="0" w:space="0" w:color="auto"/>
        <w:bottom w:val="none" w:sz="0" w:space="0" w:color="auto"/>
        <w:right w:val="none" w:sz="0" w:space="0" w:color="auto"/>
      </w:divBdr>
    </w:div>
    <w:div w:id="890309624">
      <w:bodyDiv w:val="1"/>
      <w:marLeft w:val="0"/>
      <w:marRight w:val="0"/>
      <w:marTop w:val="0"/>
      <w:marBottom w:val="0"/>
      <w:divBdr>
        <w:top w:val="none" w:sz="0" w:space="0" w:color="auto"/>
        <w:left w:val="none" w:sz="0" w:space="0" w:color="auto"/>
        <w:bottom w:val="none" w:sz="0" w:space="0" w:color="auto"/>
        <w:right w:val="none" w:sz="0" w:space="0" w:color="auto"/>
      </w:divBdr>
    </w:div>
    <w:div w:id="1223982413">
      <w:bodyDiv w:val="1"/>
      <w:marLeft w:val="0"/>
      <w:marRight w:val="0"/>
      <w:marTop w:val="0"/>
      <w:marBottom w:val="0"/>
      <w:divBdr>
        <w:top w:val="none" w:sz="0" w:space="0" w:color="auto"/>
        <w:left w:val="none" w:sz="0" w:space="0" w:color="auto"/>
        <w:bottom w:val="none" w:sz="0" w:space="0" w:color="auto"/>
        <w:right w:val="none" w:sz="0" w:space="0" w:color="auto"/>
      </w:divBdr>
    </w:div>
    <w:div w:id="1277062725">
      <w:bodyDiv w:val="1"/>
      <w:marLeft w:val="0"/>
      <w:marRight w:val="0"/>
      <w:marTop w:val="0"/>
      <w:marBottom w:val="0"/>
      <w:divBdr>
        <w:top w:val="none" w:sz="0" w:space="0" w:color="auto"/>
        <w:left w:val="none" w:sz="0" w:space="0" w:color="auto"/>
        <w:bottom w:val="none" w:sz="0" w:space="0" w:color="auto"/>
        <w:right w:val="none" w:sz="0" w:space="0" w:color="auto"/>
      </w:divBdr>
    </w:div>
    <w:div w:id="1538466490">
      <w:bodyDiv w:val="1"/>
      <w:marLeft w:val="0"/>
      <w:marRight w:val="0"/>
      <w:marTop w:val="0"/>
      <w:marBottom w:val="0"/>
      <w:divBdr>
        <w:top w:val="none" w:sz="0" w:space="0" w:color="auto"/>
        <w:left w:val="none" w:sz="0" w:space="0" w:color="auto"/>
        <w:bottom w:val="none" w:sz="0" w:space="0" w:color="auto"/>
        <w:right w:val="none" w:sz="0" w:space="0" w:color="auto"/>
      </w:divBdr>
    </w:div>
    <w:div w:id="1962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D440-0227-4ACB-AB82-C76DA45D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Shkundina</dc:creator>
  <cp:lastModifiedBy>Astellas</cp:lastModifiedBy>
  <cp:revision>3</cp:revision>
  <dcterms:created xsi:type="dcterms:W3CDTF">2016-08-04T14:45:00Z</dcterms:created>
  <dcterms:modified xsi:type="dcterms:W3CDTF">2016-08-04T15:43:00Z</dcterms:modified>
</cp:coreProperties>
</file>