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E0" w:rsidRPr="006C4131" w:rsidRDefault="00345EE0" w:rsidP="007E69D9">
      <w:pPr>
        <w:pStyle w:val="Style1"/>
      </w:pPr>
      <w:r w:rsidRPr="006C4131">
        <w:t>УТВЕРЖДЕН</w:t>
      </w:r>
    </w:p>
    <w:p w:rsidR="00345EE0" w:rsidRPr="006C4131" w:rsidRDefault="00345EE0" w:rsidP="007E69D9">
      <w:pPr>
        <w:pStyle w:val="Style1"/>
      </w:pPr>
      <w:r w:rsidRPr="006C4131">
        <w:t xml:space="preserve">приказом Министерства </w:t>
      </w:r>
    </w:p>
    <w:p w:rsidR="00345EE0" w:rsidRPr="006C4131" w:rsidRDefault="00345EE0" w:rsidP="007E69D9">
      <w:pPr>
        <w:pStyle w:val="Style1"/>
      </w:pPr>
      <w:r w:rsidRPr="006C4131">
        <w:t>труда и социальной защиты Российской Федерации</w:t>
      </w:r>
    </w:p>
    <w:p w:rsidR="00345EE0" w:rsidRPr="006C4131" w:rsidRDefault="00345EE0" w:rsidP="007E69D9">
      <w:pPr>
        <w:pStyle w:val="Style1"/>
      </w:pPr>
      <w:r w:rsidRPr="006C4131">
        <w:t>от «  »       201</w:t>
      </w:r>
      <w:r w:rsidR="00532DB4" w:rsidRPr="000B1319">
        <w:t>9</w:t>
      </w:r>
      <w:r w:rsidR="00541549" w:rsidRPr="000B1319">
        <w:t xml:space="preserve"> </w:t>
      </w:r>
      <w:r w:rsidRPr="006C4131">
        <w:t xml:space="preserve">г. № </w:t>
      </w:r>
    </w:p>
    <w:p w:rsidR="00345EE0" w:rsidRPr="006C4131" w:rsidRDefault="00345EE0" w:rsidP="007E69D9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345EE0" w:rsidRPr="006C4131" w:rsidRDefault="00345EE0" w:rsidP="007E69D9">
      <w:pPr>
        <w:pStyle w:val="Style2"/>
        <w:spacing w:after="0"/>
      </w:pPr>
      <w:r w:rsidRPr="006C4131">
        <w:t>ПРОФЕССИОНАЛЬНЫЙ СТАНДАРТ</w:t>
      </w:r>
    </w:p>
    <w:p w:rsidR="00345EE0" w:rsidRPr="006C4131" w:rsidRDefault="00345EE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345EE0" w:rsidRPr="006C4131" w:rsidRDefault="00345EE0" w:rsidP="00910B7C">
      <w:pPr>
        <w:spacing w:after="0"/>
        <w:contextualSpacing/>
        <w:jc w:val="center"/>
        <w:rPr>
          <w:rFonts w:cs="Times New Roman"/>
          <w:b/>
          <w:sz w:val="28"/>
          <w:szCs w:val="28"/>
        </w:rPr>
      </w:pPr>
      <w:proofErr w:type="spellStart"/>
      <w:proofErr w:type="gramStart"/>
      <w:r w:rsidRPr="006C4131">
        <w:rPr>
          <w:rFonts w:cs="Times New Roman"/>
          <w:b/>
          <w:sz w:val="28"/>
          <w:szCs w:val="28"/>
        </w:rPr>
        <w:t>Врач-клинический</w:t>
      </w:r>
      <w:proofErr w:type="spellEnd"/>
      <w:proofErr w:type="gramEnd"/>
      <w:r w:rsidRPr="006C4131">
        <w:rPr>
          <w:rFonts w:cs="Times New Roman"/>
          <w:b/>
          <w:sz w:val="28"/>
          <w:szCs w:val="28"/>
        </w:rPr>
        <w:t xml:space="preserve"> фармаколог</w:t>
      </w:r>
    </w:p>
    <w:p w:rsidR="00345EE0" w:rsidRPr="006C4131" w:rsidRDefault="00345EE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345EE0" w:rsidRPr="006C413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345EE0" w:rsidRPr="006C4131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C4131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45EE0" w:rsidRDefault="00345EE0" w:rsidP="00C9426F">
      <w:pPr>
        <w:pStyle w:val="PSTOCHEADER"/>
        <w:spacing w:before="0" w:after="0"/>
      </w:pPr>
      <w:r w:rsidRPr="006C4131">
        <w:t>Содержание</w:t>
      </w:r>
    </w:p>
    <w:p w:rsidR="00E638B4" w:rsidRPr="00C7603A" w:rsidRDefault="0048266B">
      <w:pPr>
        <w:pStyle w:val="1b"/>
        <w:rPr>
          <w:rFonts w:ascii="Calibri" w:hAnsi="Calibri"/>
          <w:sz w:val="22"/>
        </w:rPr>
      </w:pPr>
      <w:r w:rsidRPr="0048266B">
        <w:rPr>
          <w:bCs/>
        </w:rPr>
        <w:fldChar w:fldCharType="begin"/>
      </w:r>
      <w:r w:rsidR="00F0513C">
        <w:rPr>
          <w:bCs/>
        </w:rPr>
        <w:instrText xml:space="preserve"> TOC \o "1-1" \h \z \u \t "Заг2 (для оглавления ПС);2" </w:instrText>
      </w:r>
      <w:r w:rsidRPr="0048266B">
        <w:rPr>
          <w:bCs/>
        </w:rPr>
        <w:fldChar w:fldCharType="separate"/>
      </w:r>
      <w:hyperlink w:anchor="_Toc528849206" w:history="1">
        <w:r w:rsidR="00E638B4" w:rsidRPr="00B409CA">
          <w:rPr>
            <w:rStyle w:val="af9"/>
          </w:rPr>
          <w:t>I. Общие сведения</w:t>
        </w:r>
        <w:r w:rsidR="00E638B4">
          <w:rPr>
            <w:webHidden/>
          </w:rPr>
          <w:tab/>
        </w:r>
        <w:r>
          <w:rPr>
            <w:webHidden/>
          </w:rPr>
          <w:fldChar w:fldCharType="begin"/>
        </w:r>
        <w:r w:rsidR="00E638B4">
          <w:rPr>
            <w:webHidden/>
          </w:rPr>
          <w:instrText xml:space="preserve"> PAGEREF _Toc528849206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319B4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E638B4" w:rsidRPr="00C7603A" w:rsidRDefault="0048266B">
      <w:pPr>
        <w:pStyle w:val="1b"/>
        <w:rPr>
          <w:rFonts w:ascii="Calibri" w:hAnsi="Calibri"/>
          <w:sz w:val="22"/>
        </w:rPr>
      </w:pPr>
      <w:hyperlink w:anchor="_Toc528849207" w:history="1">
        <w:r w:rsidR="00E638B4" w:rsidRPr="00B409CA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E638B4">
          <w:rPr>
            <w:webHidden/>
          </w:rPr>
          <w:tab/>
        </w:r>
        <w:r>
          <w:rPr>
            <w:webHidden/>
          </w:rPr>
          <w:fldChar w:fldCharType="begin"/>
        </w:r>
        <w:r w:rsidR="00E638B4">
          <w:rPr>
            <w:webHidden/>
          </w:rPr>
          <w:instrText xml:space="preserve"> PAGEREF _Toc528849207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319B4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638B4" w:rsidRPr="00C7603A" w:rsidRDefault="0048266B">
      <w:pPr>
        <w:pStyle w:val="1b"/>
        <w:rPr>
          <w:rFonts w:ascii="Calibri" w:hAnsi="Calibri"/>
          <w:sz w:val="22"/>
        </w:rPr>
      </w:pPr>
      <w:hyperlink w:anchor="_Toc528849208" w:history="1">
        <w:r w:rsidR="00E638B4" w:rsidRPr="00B409CA">
          <w:rPr>
            <w:rStyle w:val="af9"/>
          </w:rPr>
          <w:t>III. Характеристика обобщенных трудовых функций</w:t>
        </w:r>
        <w:r w:rsidR="00E638B4">
          <w:rPr>
            <w:webHidden/>
          </w:rPr>
          <w:tab/>
        </w:r>
        <w:r>
          <w:rPr>
            <w:webHidden/>
          </w:rPr>
          <w:fldChar w:fldCharType="begin"/>
        </w:r>
        <w:r w:rsidR="00E638B4">
          <w:rPr>
            <w:webHidden/>
          </w:rPr>
          <w:instrText xml:space="preserve"> PAGEREF _Toc528849208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319B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638B4" w:rsidRPr="00C7603A" w:rsidRDefault="0048266B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528849209" w:history="1">
        <w:r w:rsidR="00E638B4" w:rsidRPr="00B409CA">
          <w:rPr>
            <w:rStyle w:val="af9"/>
            <w:noProof/>
          </w:rPr>
          <w:t xml:space="preserve">3.1. Обобщенная трудовая функция «Оказание медицинской помощи пациентам по профилю </w:t>
        </w:r>
        <w:r w:rsidR="00E638B4" w:rsidRPr="00B409CA">
          <w:rPr>
            <w:rStyle w:val="af9"/>
            <w:noProof/>
            <w:lang w:val="en-US"/>
          </w:rPr>
          <w:t>«клиническая фармакология»</w:t>
        </w:r>
        <w:r w:rsidR="00E638B4" w:rsidRPr="00B409CA">
          <w:rPr>
            <w:rStyle w:val="af9"/>
            <w:noProof/>
          </w:rPr>
          <w:t>»</w:t>
        </w:r>
        <w:r w:rsidR="00E638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638B4">
          <w:rPr>
            <w:noProof/>
            <w:webHidden/>
          </w:rPr>
          <w:instrText xml:space="preserve"> PAGEREF _Toc528849209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19B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38B4" w:rsidRPr="00C7603A" w:rsidRDefault="0048266B">
      <w:pPr>
        <w:pStyle w:val="1b"/>
        <w:rPr>
          <w:rFonts w:ascii="Calibri" w:hAnsi="Calibri"/>
          <w:sz w:val="22"/>
        </w:rPr>
      </w:pPr>
      <w:hyperlink w:anchor="_Toc528849210" w:history="1">
        <w:r w:rsidR="00E638B4" w:rsidRPr="00B409CA">
          <w:rPr>
            <w:rStyle w:val="af9"/>
          </w:rPr>
          <w:t>IV. Сведения об организациях – разработчиках профессионального стандарта</w:t>
        </w:r>
        <w:r w:rsidR="00E638B4">
          <w:rPr>
            <w:webHidden/>
          </w:rPr>
          <w:tab/>
        </w:r>
        <w:r>
          <w:rPr>
            <w:webHidden/>
          </w:rPr>
          <w:fldChar w:fldCharType="begin"/>
        </w:r>
        <w:r w:rsidR="00E638B4">
          <w:rPr>
            <w:webHidden/>
          </w:rPr>
          <w:instrText xml:space="preserve"> PAGEREF _Toc528849210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319B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119A4" w:rsidRDefault="0048266B" w:rsidP="00C9426F">
      <w:pPr>
        <w:pStyle w:val="PSTOCHEADER"/>
        <w:spacing w:before="0" w:after="0"/>
      </w:pPr>
      <w:r>
        <w:rPr>
          <w:bCs w:val="0"/>
          <w:noProof/>
          <w:szCs w:val="22"/>
        </w:rPr>
        <w:fldChar w:fldCharType="end"/>
      </w:r>
    </w:p>
    <w:p w:rsidR="00345EE0" w:rsidRPr="00B26BDF" w:rsidRDefault="00345EE0" w:rsidP="00B26BDF">
      <w:pPr>
        <w:pStyle w:val="1"/>
      </w:pPr>
      <w:bookmarkStart w:id="0" w:name="_Toc429662082"/>
      <w:bookmarkStart w:id="1" w:name="_Toc528849206"/>
      <w:r w:rsidRPr="00B26BDF">
        <w:t>I. Общие сведения</w:t>
      </w:r>
      <w:bookmarkEnd w:id="0"/>
      <w:bookmarkEnd w:id="1"/>
    </w:p>
    <w:p w:rsidR="00345EE0" w:rsidRPr="006C4131" w:rsidRDefault="00345EE0" w:rsidP="00F90995">
      <w:pPr>
        <w:pStyle w:val="Norm"/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345EE0" w:rsidRPr="006C4131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45EE0" w:rsidRPr="006C4131" w:rsidRDefault="00345EE0" w:rsidP="005D46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Врачебная практика в области клинической фармакологии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EE0" w:rsidRPr="006C4131" w:rsidRDefault="00345EE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45EE0" w:rsidRPr="006C4131" w:rsidTr="007E69D9">
        <w:trPr>
          <w:jc w:val="center"/>
        </w:trPr>
        <w:tc>
          <w:tcPr>
            <w:tcW w:w="4299" w:type="pct"/>
            <w:gridSpan w:val="2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345EE0" w:rsidRPr="006C4131" w:rsidRDefault="00345EE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345EE0" w:rsidRPr="006C4131" w:rsidRDefault="00345EE0" w:rsidP="007E69D9">
      <w:pPr>
        <w:pStyle w:val="Norm"/>
      </w:pPr>
      <w:r w:rsidRPr="006C4131"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421"/>
      </w:tblGrid>
      <w:tr w:rsidR="00345EE0" w:rsidRPr="006C4131" w:rsidTr="007E69D9">
        <w:trPr>
          <w:jc w:val="center"/>
        </w:trPr>
        <w:tc>
          <w:tcPr>
            <w:tcW w:w="5000" w:type="pct"/>
          </w:tcPr>
          <w:p w:rsidR="00345EE0" w:rsidRPr="006C4131" w:rsidRDefault="005D46B4" w:rsidP="00541549">
            <w:pPr>
              <w:suppressAutoHyphens/>
              <w:spacing w:after="0" w:line="240" w:lineRule="auto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О</w:t>
            </w:r>
            <w:r w:rsidRPr="005D46B4">
              <w:rPr>
                <w:rFonts w:cs="Times New Roman"/>
                <w:szCs w:val="24"/>
              </w:rPr>
              <w:t>казани</w:t>
            </w:r>
            <w:r>
              <w:rPr>
                <w:rFonts w:cs="Times New Roman"/>
                <w:szCs w:val="24"/>
              </w:rPr>
              <w:t>е</w:t>
            </w:r>
            <w:r w:rsidRPr="005D46B4">
              <w:rPr>
                <w:rFonts w:cs="Times New Roman"/>
                <w:szCs w:val="24"/>
              </w:rPr>
              <w:t xml:space="preserve"> медицинской помощи </w:t>
            </w:r>
            <w:r>
              <w:rPr>
                <w:rFonts w:cs="Times New Roman"/>
                <w:szCs w:val="24"/>
              </w:rPr>
              <w:t>пациентам</w:t>
            </w:r>
            <w:r w:rsidRPr="005D46B4">
              <w:rPr>
                <w:rFonts w:cs="Times New Roman"/>
                <w:szCs w:val="24"/>
              </w:rPr>
              <w:t xml:space="preserve"> с различными</w:t>
            </w:r>
            <w:r w:rsidR="00737CE5" w:rsidRPr="00737CE5">
              <w:rPr>
                <w:rFonts w:cs="Times New Roman"/>
                <w:szCs w:val="24"/>
              </w:rPr>
              <w:t xml:space="preserve"> </w:t>
            </w:r>
            <w:r w:rsidRPr="005D46B4">
              <w:rPr>
                <w:rFonts w:cs="Times New Roman"/>
                <w:szCs w:val="24"/>
              </w:rPr>
              <w:t xml:space="preserve">заболеваниями, а также женщинам в период беременности, во время и </w:t>
            </w:r>
            <w:r w:rsidR="00866C21">
              <w:rPr>
                <w:rFonts w:cs="Times New Roman"/>
                <w:szCs w:val="24"/>
              </w:rPr>
              <w:t>в послеродовый период</w:t>
            </w:r>
            <w:r w:rsidR="00541549">
              <w:rPr>
                <w:rFonts w:cs="Times New Roman"/>
                <w:szCs w:val="24"/>
              </w:rPr>
              <w:t>,</w:t>
            </w:r>
            <w:r w:rsidRPr="005D46B4">
              <w:rPr>
                <w:rFonts w:cs="Times New Roman"/>
                <w:szCs w:val="24"/>
              </w:rPr>
              <w:t xml:space="preserve"> по профилю «клиническая фармаколо</w:t>
            </w:r>
            <w:r>
              <w:rPr>
                <w:rFonts w:cs="Times New Roman"/>
                <w:szCs w:val="24"/>
              </w:rPr>
              <w:t>гия</w:t>
            </w:r>
            <w:r w:rsidR="00541549">
              <w:rPr>
                <w:rFonts w:cs="Times New Roman"/>
                <w:szCs w:val="24"/>
              </w:rPr>
              <w:t>»</w:t>
            </w:r>
          </w:p>
        </w:tc>
      </w:tr>
    </w:tbl>
    <w:p w:rsidR="00345EE0" w:rsidRPr="006C4131" w:rsidRDefault="00345EE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345EE0" w:rsidRPr="006C4131" w:rsidRDefault="00345EE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6C4131">
        <w:rPr>
          <w:rFonts w:cs="Times New Roman"/>
          <w:szCs w:val="24"/>
        </w:rPr>
        <w:t>Группа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3"/>
        <w:gridCol w:w="8918"/>
      </w:tblGrid>
      <w:tr w:rsidR="00C73F9B" w:rsidRPr="006C4131" w:rsidTr="00147314">
        <w:tc>
          <w:tcPr>
            <w:tcW w:w="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F9B" w:rsidRPr="006C4131" w:rsidRDefault="00C73F9B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C4131">
              <w:rPr>
                <w:rFonts w:cs="Times New Roman"/>
              </w:rPr>
              <w:t>2212</w:t>
            </w:r>
          </w:p>
        </w:tc>
        <w:tc>
          <w:tcPr>
            <w:tcW w:w="4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F9B" w:rsidRPr="006C4131" w:rsidRDefault="00C73F9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</w:rPr>
              <w:t>Врачи-специалисты</w:t>
            </w:r>
            <w:r w:rsidRPr="006C4131">
              <w:rPr>
                <w:rFonts w:cs="Times New Roman"/>
                <w:szCs w:val="24"/>
              </w:rPr>
              <w:t xml:space="preserve"> </w:t>
            </w:r>
          </w:p>
        </w:tc>
      </w:tr>
      <w:tr w:rsidR="00C73F9B" w:rsidRPr="006C4131" w:rsidTr="00147314">
        <w:tc>
          <w:tcPr>
            <w:tcW w:w="7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73F9B" w:rsidRPr="006C4131" w:rsidRDefault="00C73F9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(код ОКЗ</w:t>
            </w:r>
            <w:r w:rsidRPr="006C4131">
              <w:rPr>
                <w:rStyle w:val="af2"/>
                <w:rFonts w:cs="Times New Roman"/>
                <w:sz w:val="20"/>
                <w:szCs w:val="20"/>
              </w:rPr>
              <w:endnoteReference w:id="1"/>
            </w:r>
            <w:r w:rsidRPr="006C413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73F9B" w:rsidRPr="006C4131" w:rsidRDefault="00C73F9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345EE0" w:rsidRPr="006C4131" w:rsidRDefault="00345EE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345EE0" w:rsidRPr="006C4131" w:rsidRDefault="00345EE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6C4131">
        <w:rPr>
          <w:rFonts w:cs="Times New Roman"/>
          <w:szCs w:val="24"/>
        </w:rPr>
        <w:t>Отнесение к видам экономической деятельности:</w:t>
      </w:r>
    </w:p>
    <w:p w:rsidR="00345EE0" w:rsidRPr="006C4131" w:rsidRDefault="00345EE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345EE0" w:rsidRPr="006C4131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EE0" w:rsidRPr="006C4131" w:rsidRDefault="00345EE0" w:rsidP="00E915B3">
            <w:pPr>
              <w:suppressAutoHyphens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86.1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EE0" w:rsidRPr="006C4131" w:rsidRDefault="00345EE0" w:rsidP="0012433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4131">
              <w:rPr>
                <w:rFonts w:ascii="Times New Roman" w:hAnsi="Times New Roman" w:cs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C73F9B" w:rsidRPr="006C4131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F9B" w:rsidRPr="006C4131" w:rsidRDefault="00C73F9B" w:rsidP="00E915B3">
            <w:pPr>
              <w:suppressAutoHyphens/>
              <w:spacing w:after="0" w:line="240" w:lineRule="auto"/>
              <w:rPr>
                <w:szCs w:val="24"/>
              </w:rPr>
            </w:pPr>
            <w:r w:rsidRPr="00621225">
              <w:rPr>
                <w:color w:val="000000"/>
                <w:szCs w:val="24"/>
              </w:rPr>
              <w:t>86.22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F9B" w:rsidRPr="006C4131" w:rsidRDefault="00C73F9B" w:rsidP="0012433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2122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врачебная практика</w:t>
            </w:r>
          </w:p>
        </w:tc>
      </w:tr>
      <w:tr w:rsidR="00C73F9B" w:rsidRPr="006C413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73F9B" w:rsidRPr="006C4131" w:rsidRDefault="00C73F9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(код ОКВЭД</w:t>
            </w:r>
            <w:r w:rsidRPr="006C4131">
              <w:rPr>
                <w:rStyle w:val="af2"/>
                <w:rFonts w:cs="Times New Roman"/>
                <w:sz w:val="20"/>
                <w:szCs w:val="20"/>
              </w:rPr>
              <w:endnoteReference w:id="2"/>
            </w:r>
            <w:r w:rsidRPr="006C413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73F9B" w:rsidRPr="006C4131" w:rsidRDefault="00C73F9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45EE0" w:rsidRPr="006C4131" w:rsidRDefault="00345EE0" w:rsidP="007E69D9">
      <w:pPr>
        <w:suppressAutoHyphens/>
        <w:spacing w:after="0" w:line="240" w:lineRule="auto"/>
        <w:rPr>
          <w:rFonts w:cs="Times New Roman"/>
          <w:szCs w:val="24"/>
        </w:rPr>
        <w:sectPr w:rsidR="00345EE0" w:rsidRPr="006C4131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45EE0" w:rsidRPr="006C4131" w:rsidRDefault="00345EE0" w:rsidP="00B26BDF">
      <w:pPr>
        <w:pStyle w:val="1"/>
        <w:rPr>
          <w:sz w:val="24"/>
          <w:szCs w:val="24"/>
        </w:rPr>
      </w:pPr>
      <w:bookmarkStart w:id="2" w:name="_Toc429662083"/>
      <w:bookmarkStart w:id="3" w:name="_Toc528849207"/>
      <w:r w:rsidRPr="006C4131">
        <w:lastRenderedPageBreak/>
        <w:t xml:space="preserve">II. Описание трудовых функций, входящих в профессиональный стандарт </w:t>
      </w:r>
      <w:r w:rsidRPr="006C4131">
        <w:br/>
        <w:t>(функциональная карта вида профессиональной деятельности)</w:t>
      </w:r>
      <w:bookmarkEnd w:id="2"/>
      <w:bookmarkEnd w:id="3"/>
    </w:p>
    <w:p w:rsidR="00345EE0" w:rsidRPr="006C4131" w:rsidRDefault="00345EE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58"/>
        <w:gridCol w:w="2960"/>
        <w:gridCol w:w="1707"/>
        <w:gridCol w:w="5969"/>
        <w:gridCol w:w="1554"/>
        <w:gridCol w:w="2205"/>
      </w:tblGrid>
      <w:tr w:rsidR="00345EE0" w:rsidRPr="006C4131" w:rsidTr="00093802">
        <w:trPr>
          <w:jc w:val="center"/>
        </w:trPr>
        <w:tc>
          <w:tcPr>
            <w:tcW w:w="1832" w:type="pct"/>
            <w:gridSpan w:val="3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68" w:type="pct"/>
            <w:gridSpan w:val="3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45EE0" w:rsidRPr="006C4131" w:rsidTr="00093802">
        <w:trPr>
          <w:jc w:val="center"/>
        </w:trPr>
        <w:tc>
          <w:tcPr>
            <w:tcW w:w="312" w:type="pct"/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код</w:t>
            </w:r>
          </w:p>
        </w:tc>
        <w:tc>
          <w:tcPr>
            <w:tcW w:w="964" w:type="pct"/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56" w:type="pct"/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44" w:type="pct"/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06" w:type="pct"/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код</w:t>
            </w:r>
          </w:p>
        </w:tc>
        <w:tc>
          <w:tcPr>
            <w:tcW w:w="718" w:type="pct"/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E638B4" w:rsidRPr="006C4131" w:rsidTr="00451792">
        <w:trPr>
          <w:trHeight w:val="740"/>
          <w:jc w:val="center"/>
        </w:trPr>
        <w:tc>
          <w:tcPr>
            <w:tcW w:w="312" w:type="pct"/>
            <w:vMerge w:val="restart"/>
          </w:tcPr>
          <w:p w:rsidR="00E638B4" w:rsidRPr="006C4131" w:rsidRDefault="00987BE3" w:rsidP="00E638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softHyphen/>
            </w:r>
            <w:r>
              <w:rPr>
                <w:rFonts w:cs="Times New Roman"/>
                <w:szCs w:val="24"/>
                <w:lang w:val="en-US"/>
              </w:rPr>
              <w:softHyphen/>
            </w:r>
            <w:r w:rsidR="00E638B4" w:rsidRPr="006C4131">
              <w:rPr>
                <w:rFonts w:cs="Times New Roman"/>
                <w:szCs w:val="24"/>
              </w:rPr>
              <w:t>A</w:t>
            </w:r>
          </w:p>
        </w:tc>
        <w:tc>
          <w:tcPr>
            <w:tcW w:w="964" w:type="pct"/>
            <w:vMerge w:val="restart"/>
          </w:tcPr>
          <w:p w:rsidR="00E638B4" w:rsidRPr="006C4131" w:rsidRDefault="00E638B4" w:rsidP="00E638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Оказание медицинской помощи </w:t>
            </w:r>
            <w:r w:rsidRPr="00A84454">
              <w:rPr>
                <w:rFonts w:cs="Times New Roman"/>
                <w:szCs w:val="24"/>
              </w:rPr>
              <w:t xml:space="preserve">пациентам по профилю </w:t>
            </w:r>
            <w:r w:rsidRPr="00A84454">
              <w:rPr>
                <w:rFonts w:cs="Times New Roman"/>
                <w:szCs w:val="24"/>
                <w:lang w:val="en-US"/>
              </w:rPr>
              <w:t>«</w:t>
            </w:r>
            <w:proofErr w:type="spellStart"/>
            <w:r w:rsidRPr="00A84454">
              <w:rPr>
                <w:rFonts w:cs="Times New Roman"/>
                <w:szCs w:val="24"/>
                <w:lang w:val="en-US"/>
              </w:rPr>
              <w:t>клиническая</w:t>
            </w:r>
            <w:proofErr w:type="spellEnd"/>
            <w:r w:rsidRPr="00A8445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84454">
              <w:rPr>
                <w:rFonts w:cs="Times New Roman"/>
                <w:szCs w:val="24"/>
                <w:lang w:val="en-US"/>
              </w:rPr>
              <w:t>фармакология</w:t>
            </w:r>
            <w:proofErr w:type="spellEnd"/>
            <w:r w:rsidRPr="00A84454">
              <w:rPr>
                <w:rFonts w:cs="Times New Roman"/>
                <w:szCs w:val="24"/>
                <w:lang w:val="en-US"/>
              </w:rPr>
              <w:t>»</w:t>
            </w:r>
          </w:p>
        </w:tc>
        <w:tc>
          <w:tcPr>
            <w:tcW w:w="556" w:type="pct"/>
            <w:vMerge w:val="restart"/>
          </w:tcPr>
          <w:p w:rsidR="00E638B4" w:rsidRPr="006C4131" w:rsidRDefault="00E638B4" w:rsidP="00E638B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8</w:t>
            </w:r>
          </w:p>
        </w:tc>
        <w:tc>
          <w:tcPr>
            <w:tcW w:w="1944" w:type="pct"/>
          </w:tcPr>
          <w:p w:rsidR="00E638B4" w:rsidRPr="006C4131" w:rsidRDefault="00E638B4" w:rsidP="00DA6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7003">
              <w:t xml:space="preserve">Консультирование </w:t>
            </w:r>
            <w:r>
              <w:t xml:space="preserve">врачей-специалистов и (или) пациентов </w:t>
            </w:r>
            <w:r w:rsidRPr="00A47003">
              <w:t>по</w:t>
            </w:r>
            <w:r>
              <w:t xml:space="preserve"> </w:t>
            </w:r>
            <w:r w:rsidRPr="00A47003">
              <w:t>вопросам</w:t>
            </w:r>
            <w:r>
              <w:t xml:space="preserve"> выбора и применения лекарственных препаратов</w:t>
            </w:r>
          </w:p>
        </w:tc>
        <w:tc>
          <w:tcPr>
            <w:tcW w:w="506" w:type="pct"/>
          </w:tcPr>
          <w:p w:rsidR="00E638B4" w:rsidRPr="006C4131" w:rsidRDefault="00E638B4" w:rsidP="00E638B4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А/01.8</w:t>
            </w:r>
          </w:p>
        </w:tc>
        <w:tc>
          <w:tcPr>
            <w:tcW w:w="718" w:type="pct"/>
          </w:tcPr>
          <w:p w:rsidR="00E638B4" w:rsidRPr="006C4131" w:rsidRDefault="00E638B4" w:rsidP="00E638B4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8</w:t>
            </w:r>
          </w:p>
        </w:tc>
      </w:tr>
      <w:tr w:rsidR="00E638B4" w:rsidRPr="006C4131" w:rsidTr="00865754">
        <w:trPr>
          <w:trHeight w:val="559"/>
          <w:jc w:val="center"/>
        </w:trPr>
        <w:tc>
          <w:tcPr>
            <w:tcW w:w="312" w:type="pct"/>
            <w:vMerge/>
          </w:tcPr>
          <w:p w:rsidR="00E638B4" w:rsidRPr="006C4131" w:rsidRDefault="00E638B4" w:rsidP="00E638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64" w:type="pct"/>
            <w:vMerge/>
          </w:tcPr>
          <w:p w:rsidR="00E638B4" w:rsidRPr="006C4131" w:rsidRDefault="00E638B4" w:rsidP="00E638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6" w:type="pct"/>
            <w:vMerge/>
          </w:tcPr>
          <w:p w:rsidR="00E638B4" w:rsidRPr="006C4131" w:rsidRDefault="00E638B4" w:rsidP="00E638B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4" w:type="pct"/>
          </w:tcPr>
          <w:p w:rsidR="00E638B4" w:rsidRPr="00737D14" w:rsidRDefault="00E638B4" w:rsidP="00987BE3">
            <w:pPr>
              <w:suppressAutoHyphens/>
              <w:spacing w:after="0" w:line="240" w:lineRule="auto"/>
              <w:rPr>
                <w:highlight w:val="red"/>
              </w:rPr>
            </w:pPr>
            <w:proofErr w:type="gramStart"/>
            <w:r>
              <w:t>М</w:t>
            </w:r>
            <w:r w:rsidRPr="00865754">
              <w:t xml:space="preserve">ониторинг </w:t>
            </w:r>
            <w:r w:rsidR="00987BE3">
              <w:t xml:space="preserve">противомикробной </w:t>
            </w:r>
            <w:proofErr w:type="spellStart"/>
            <w:r w:rsidRPr="00865754">
              <w:t>резистентности</w:t>
            </w:r>
            <w:proofErr w:type="spellEnd"/>
            <w:r w:rsidRPr="00865754">
              <w:t xml:space="preserve"> в медицинской организации</w:t>
            </w:r>
            <w:r w:rsidR="009E0FC7">
              <w:t xml:space="preserve"> </w:t>
            </w:r>
            <w:r w:rsidR="009E0FC7" w:rsidRPr="00717EC4">
              <w:rPr>
                <w:rFonts w:cs="Times New Roman"/>
                <w:bCs/>
                <w:szCs w:val="24"/>
                <w:lang w:eastAsia="ar-SA"/>
              </w:rPr>
              <w:t>(</w:t>
            </w:r>
            <w:r w:rsidR="009E0FC7" w:rsidRPr="00541549">
              <w:rPr>
                <w:rFonts w:cs="Times New Roman"/>
                <w:bCs/>
                <w:szCs w:val="24"/>
                <w:lang w:eastAsia="ar-SA"/>
              </w:rPr>
              <w:t>структурно</w:t>
            </w:r>
            <w:r w:rsidR="009E0FC7">
              <w:rPr>
                <w:rFonts w:cs="Times New Roman"/>
                <w:bCs/>
                <w:szCs w:val="24"/>
                <w:lang w:eastAsia="ar-SA"/>
              </w:rPr>
              <w:t>м</w:t>
            </w:r>
            <w:r w:rsidR="009E0FC7" w:rsidRPr="00541549">
              <w:rPr>
                <w:rFonts w:cs="Times New Roman"/>
                <w:bCs/>
                <w:szCs w:val="24"/>
                <w:lang w:eastAsia="ar-SA"/>
              </w:rPr>
              <w:t xml:space="preserve"> подразделени</w:t>
            </w:r>
            <w:r w:rsidR="009E0FC7">
              <w:rPr>
                <w:rFonts w:cs="Times New Roman"/>
                <w:bCs/>
                <w:szCs w:val="24"/>
                <w:lang w:eastAsia="ar-SA"/>
              </w:rPr>
              <w:t>и</w:t>
            </w:r>
            <w:r w:rsidR="009E0FC7" w:rsidRPr="00541549">
              <w:rPr>
                <w:rFonts w:cs="Times New Roman"/>
                <w:bCs/>
                <w:szCs w:val="24"/>
                <w:lang w:eastAsia="ar-SA"/>
              </w:rPr>
              <w:t>)</w:t>
            </w:r>
            <w:proofErr w:type="gramEnd"/>
          </w:p>
        </w:tc>
        <w:tc>
          <w:tcPr>
            <w:tcW w:w="506" w:type="pct"/>
          </w:tcPr>
          <w:p w:rsidR="00E638B4" w:rsidRPr="006C4131" w:rsidRDefault="00E638B4" w:rsidP="00E638B4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А/0</w:t>
            </w:r>
            <w:r>
              <w:rPr>
                <w:rFonts w:cs="Times New Roman"/>
                <w:szCs w:val="24"/>
              </w:rPr>
              <w:t>2</w:t>
            </w:r>
            <w:r w:rsidRPr="006C4131">
              <w:rPr>
                <w:rFonts w:cs="Times New Roman"/>
                <w:szCs w:val="24"/>
              </w:rPr>
              <w:t>.8</w:t>
            </w:r>
          </w:p>
        </w:tc>
        <w:tc>
          <w:tcPr>
            <w:tcW w:w="718" w:type="pct"/>
          </w:tcPr>
          <w:p w:rsidR="00E638B4" w:rsidRPr="006C4131" w:rsidRDefault="00E638B4" w:rsidP="00E638B4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E638B4" w:rsidRPr="006C4131" w:rsidTr="006A0E03">
        <w:trPr>
          <w:trHeight w:val="358"/>
          <w:jc w:val="center"/>
        </w:trPr>
        <w:tc>
          <w:tcPr>
            <w:tcW w:w="312" w:type="pct"/>
            <w:vMerge/>
          </w:tcPr>
          <w:p w:rsidR="00E638B4" w:rsidRPr="006C4131" w:rsidRDefault="00E638B4" w:rsidP="00E638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64" w:type="pct"/>
            <w:vMerge/>
          </w:tcPr>
          <w:p w:rsidR="00E638B4" w:rsidRPr="006C4131" w:rsidRDefault="00E638B4" w:rsidP="00E638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6" w:type="pct"/>
            <w:vMerge/>
          </w:tcPr>
          <w:p w:rsidR="00E638B4" w:rsidRPr="006C4131" w:rsidRDefault="00E638B4" w:rsidP="00E638B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4" w:type="pct"/>
          </w:tcPr>
          <w:p w:rsidR="00E638B4" w:rsidRPr="006C4131" w:rsidRDefault="00166395" w:rsidP="005A423B">
            <w:pPr>
              <w:suppressAutoHyphens/>
              <w:spacing w:after="0" w:line="240" w:lineRule="auto"/>
            </w:pPr>
            <w:r>
              <w:t xml:space="preserve">Персонализированный выбор и применение лекарственных препаратов на основании результатов </w:t>
            </w:r>
            <w:proofErr w:type="spellStart"/>
            <w:r>
              <w:t>фармакогенетического</w:t>
            </w:r>
            <w:proofErr w:type="spellEnd"/>
            <w:r>
              <w:t xml:space="preserve"> тестирования и (или) терапевтического лекарственного мониторинга</w:t>
            </w:r>
          </w:p>
        </w:tc>
        <w:tc>
          <w:tcPr>
            <w:tcW w:w="506" w:type="pct"/>
          </w:tcPr>
          <w:p w:rsidR="00E638B4" w:rsidRPr="006C4131" w:rsidRDefault="00E638B4" w:rsidP="00E638B4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А/0</w:t>
            </w:r>
            <w:r>
              <w:rPr>
                <w:rFonts w:cs="Times New Roman"/>
                <w:szCs w:val="24"/>
              </w:rPr>
              <w:t>3</w:t>
            </w:r>
            <w:r w:rsidRPr="006C4131">
              <w:rPr>
                <w:rFonts w:cs="Times New Roman"/>
                <w:szCs w:val="24"/>
              </w:rPr>
              <w:t>.8</w:t>
            </w:r>
          </w:p>
        </w:tc>
        <w:tc>
          <w:tcPr>
            <w:tcW w:w="718" w:type="pct"/>
          </w:tcPr>
          <w:p w:rsidR="00E638B4" w:rsidRPr="006C4131" w:rsidRDefault="00E638B4" w:rsidP="00E638B4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8</w:t>
            </w:r>
          </w:p>
        </w:tc>
      </w:tr>
      <w:tr w:rsidR="00E638B4" w:rsidRPr="006C4131" w:rsidTr="00093802">
        <w:trPr>
          <w:trHeight w:val="180"/>
          <w:jc w:val="center"/>
        </w:trPr>
        <w:tc>
          <w:tcPr>
            <w:tcW w:w="312" w:type="pct"/>
            <w:vMerge/>
          </w:tcPr>
          <w:p w:rsidR="00E638B4" w:rsidRPr="006C4131" w:rsidRDefault="00E638B4" w:rsidP="00E638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64" w:type="pct"/>
            <w:vMerge/>
          </w:tcPr>
          <w:p w:rsidR="00E638B4" w:rsidRPr="006C4131" w:rsidRDefault="00E638B4" w:rsidP="00E638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6" w:type="pct"/>
            <w:vMerge/>
          </w:tcPr>
          <w:p w:rsidR="00E638B4" w:rsidRPr="006C4131" w:rsidRDefault="00E638B4" w:rsidP="00E638B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4" w:type="pct"/>
          </w:tcPr>
          <w:p w:rsidR="00E638B4" w:rsidRPr="006C4131" w:rsidRDefault="00E638B4" w:rsidP="009E0FC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П</w:t>
            </w:r>
            <w:r w:rsidRPr="006C4131">
              <w:rPr>
                <w:szCs w:val="24"/>
                <w:shd w:val="clear" w:color="auto" w:fill="FFFFFF"/>
              </w:rPr>
              <w:t xml:space="preserve">роведение </w:t>
            </w:r>
            <w:proofErr w:type="spellStart"/>
            <w:r w:rsidRPr="006C4131">
              <w:rPr>
                <w:szCs w:val="24"/>
                <w:shd w:val="clear" w:color="auto" w:fill="FFFFFF"/>
              </w:rPr>
              <w:t>фармакоэпидемиологического</w:t>
            </w:r>
            <w:proofErr w:type="spellEnd"/>
            <w:r w:rsidRPr="006C4131">
              <w:rPr>
                <w:szCs w:val="24"/>
                <w:shd w:val="clear" w:color="auto" w:fill="FFFFFF"/>
              </w:rPr>
              <w:t xml:space="preserve"> и </w:t>
            </w:r>
            <w:proofErr w:type="spellStart"/>
            <w:r w:rsidRPr="006C4131">
              <w:rPr>
                <w:szCs w:val="24"/>
                <w:shd w:val="clear" w:color="auto" w:fill="FFFFFF"/>
              </w:rPr>
              <w:t>фармакоэкономического</w:t>
            </w:r>
            <w:proofErr w:type="spellEnd"/>
            <w:r w:rsidRPr="006C4131">
              <w:rPr>
                <w:szCs w:val="24"/>
                <w:shd w:val="clear" w:color="auto" w:fill="FFFFFF"/>
              </w:rPr>
              <w:t xml:space="preserve"> анализов в медицинской организации</w:t>
            </w:r>
            <w:r w:rsidR="009E0FC7">
              <w:rPr>
                <w:szCs w:val="24"/>
                <w:shd w:val="clear" w:color="auto" w:fill="FFFFFF"/>
              </w:rPr>
              <w:t xml:space="preserve"> </w:t>
            </w:r>
            <w:r w:rsidR="009E0FC7" w:rsidRPr="00717EC4">
              <w:rPr>
                <w:rFonts w:cs="Times New Roman"/>
                <w:bCs/>
                <w:szCs w:val="24"/>
                <w:lang w:eastAsia="ar-SA"/>
              </w:rPr>
              <w:t>(</w:t>
            </w:r>
            <w:proofErr w:type="gramStart"/>
            <w:r w:rsidR="009E0FC7" w:rsidRPr="00541549">
              <w:rPr>
                <w:rFonts w:cs="Times New Roman"/>
                <w:bCs/>
                <w:szCs w:val="24"/>
                <w:lang w:eastAsia="ar-SA"/>
              </w:rPr>
              <w:t>структурно</w:t>
            </w:r>
            <w:r w:rsidR="009E0FC7">
              <w:rPr>
                <w:rFonts w:cs="Times New Roman"/>
                <w:bCs/>
                <w:szCs w:val="24"/>
                <w:lang w:eastAsia="ar-SA"/>
              </w:rPr>
              <w:t>м</w:t>
            </w:r>
            <w:proofErr w:type="gramEnd"/>
            <w:r w:rsidR="009E0FC7" w:rsidRPr="00541549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="009E0FC7" w:rsidRPr="00541549">
              <w:rPr>
                <w:rFonts w:cs="Times New Roman"/>
                <w:bCs/>
                <w:szCs w:val="24"/>
                <w:lang w:eastAsia="ar-SA"/>
              </w:rPr>
              <w:t>подразделени</w:t>
            </w:r>
            <w:proofErr w:type="spellEnd"/>
            <w:r w:rsidR="009E0FC7" w:rsidRPr="00541549">
              <w:rPr>
                <w:rFonts w:cs="Times New Roman"/>
                <w:bCs/>
                <w:szCs w:val="24"/>
                <w:lang w:eastAsia="ar-SA"/>
              </w:rPr>
              <w:t>)</w:t>
            </w:r>
          </w:p>
        </w:tc>
        <w:tc>
          <w:tcPr>
            <w:tcW w:w="506" w:type="pct"/>
          </w:tcPr>
          <w:p w:rsidR="00E638B4" w:rsidRPr="006C4131" w:rsidRDefault="00E638B4" w:rsidP="00DA6E1B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А/0</w:t>
            </w:r>
            <w:r w:rsidR="00DA6E1B">
              <w:rPr>
                <w:rFonts w:cs="Times New Roman"/>
                <w:szCs w:val="24"/>
                <w:lang w:val="en-US"/>
              </w:rPr>
              <w:t>4</w:t>
            </w:r>
            <w:r w:rsidRPr="006C4131">
              <w:rPr>
                <w:rFonts w:cs="Times New Roman"/>
                <w:szCs w:val="24"/>
              </w:rPr>
              <w:t>.8</w:t>
            </w:r>
          </w:p>
        </w:tc>
        <w:tc>
          <w:tcPr>
            <w:tcW w:w="718" w:type="pct"/>
          </w:tcPr>
          <w:p w:rsidR="00E638B4" w:rsidRPr="006C4131" w:rsidRDefault="00E638B4" w:rsidP="00E638B4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8</w:t>
            </w:r>
          </w:p>
        </w:tc>
      </w:tr>
      <w:tr w:rsidR="00E638B4" w:rsidRPr="006C4131" w:rsidTr="00093802">
        <w:trPr>
          <w:trHeight w:val="179"/>
          <w:jc w:val="center"/>
        </w:trPr>
        <w:tc>
          <w:tcPr>
            <w:tcW w:w="312" w:type="pct"/>
            <w:vMerge/>
          </w:tcPr>
          <w:p w:rsidR="00E638B4" w:rsidRPr="006C4131" w:rsidRDefault="00E638B4" w:rsidP="00E638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64" w:type="pct"/>
            <w:vMerge/>
          </w:tcPr>
          <w:p w:rsidR="00E638B4" w:rsidRPr="006C4131" w:rsidRDefault="00E638B4" w:rsidP="00E638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6" w:type="pct"/>
            <w:vMerge/>
          </w:tcPr>
          <w:p w:rsidR="00E638B4" w:rsidRPr="006C4131" w:rsidRDefault="00E638B4" w:rsidP="00E638B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4" w:type="pct"/>
          </w:tcPr>
          <w:p w:rsidR="00F82CDD" w:rsidRPr="006C4131" w:rsidRDefault="00F82CDD" w:rsidP="002170E0">
            <w:pPr>
              <w:suppressAutoHyphens/>
              <w:spacing w:after="0" w:line="240" w:lineRule="auto"/>
            </w:pPr>
            <w:r w:rsidRPr="00F82CDD">
              <w:t>Участие в лекарственном обеспечении  медицинской организации</w:t>
            </w:r>
          </w:p>
        </w:tc>
        <w:tc>
          <w:tcPr>
            <w:tcW w:w="506" w:type="pct"/>
          </w:tcPr>
          <w:p w:rsidR="00E638B4" w:rsidRPr="006C4131" w:rsidRDefault="00E638B4" w:rsidP="00DA6E1B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А/0</w:t>
            </w:r>
            <w:r w:rsidR="00DA6E1B">
              <w:rPr>
                <w:rFonts w:cs="Times New Roman"/>
                <w:szCs w:val="24"/>
                <w:lang w:val="en-US"/>
              </w:rPr>
              <w:t>5</w:t>
            </w:r>
            <w:r w:rsidRPr="006C4131">
              <w:rPr>
                <w:rFonts w:cs="Times New Roman"/>
                <w:szCs w:val="24"/>
              </w:rPr>
              <w:t>.8</w:t>
            </w:r>
          </w:p>
        </w:tc>
        <w:tc>
          <w:tcPr>
            <w:tcW w:w="718" w:type="pct"/>
          </w:tcPr>
          <w:p w:rsidR="00E638B4" w:rsidRPr="006C4131" w:rsidRDefault="00E638B4" w:rsidP="00E638B4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8</w:t>
            </w:r>
          </w:p>
        </w:tc>
      </w:tr>
      <w:tr w:rsidR="00790144" w:rsidRPr="006C4131" w:rsidTr="00093802">
        <w:trPr>
          <w:trHeight w:val="179"/>
          <w:jc w:val="center"/>
        </w:trPr>
        <w:tc>
          <w:tcPr>
            <w:tcW w:w="312" w:type="pct"/>
            <w:vMerge/>
          </w:tcPr>
          <w:p w:rsidR="00790144" w:rsidRPr="006C4131" w:rsidRDefault="00790144" w:rsidP="00E638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64" w:type="pct"/>
            <w:vMerge/>
          </w:tcPr>
          <w:p w:rsidR="00790144" w:rsidRPr="006C4131" w:rsidRDefault="00790144" w:rsidP="00E638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6" w:type="pct"/>
            <w:vMerge/>
          </w:tcPr>
          <w:p w:rsidR="00790144" w:rsidRPr="006C4131" w:rsidRDefault="00790144" w:rsidP="00E638B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4" w:type="pct"/>
          </w:tcPr>
          <w:p w:rsidR="00790144" w:rsidRDefault="00790144" w:rsidP="005A423B">
            <w:pPr>
              <w:suppressAutoHyphens/>
              <w:spacing w:after="0" w:line="240" w:lineRule="auto"/>
            </w:pPr>
            <w:r>
              <w:rPr>
                <w:szCs w:val="24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506" w:type="pct"/>
          </w:tcPr>
          <w:p w:rsidR="00790144" w:rsidRPr="006C4131" w:rsidRDefault="00790144" w:rsidP="00DA6E1B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А/0</w:t>
            </w:r>
            <w:r>
              <w:rPr>
                <w:rFonts w:cs="Times New Roman"/>
                <w:szCs w:val="24"/>
                <w:lang w:val="en-US"/>
              </w:rPr>
              <w:t>6</w:t>
            </w:r>
            <w:r w:rsidRPr="006C4131">
              <w:rPr>
                <w:rFonts w:cs="Times New Roman"/>
                <w:szCs w:val="24"/>
              </w:rPr>
              <w:t>.8</w:t>
            </w:r>
          </w:p>
        </w:tc>
        <w:tc>
          <w:tcPr>
            <w:tcW w:w="718" w:type="pct"/>
          </w:tcPr>
          <w:p w:rsidR="00790144" w:rsidRPr="00790144" w:rsidRDefault="00790144" w:rsidP="00E638B4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</w:tr>
      <w:tr w:rsidR="00DA6E1B" w:rsidRPr="006C4131" w:rsidTr="00093802">
        <w:trPr>
          <w:trHeight w:val="179"/>
          <w:jc w:val="center"/>
        </w:trPr>
        <w:tc>
          <w:tcPr>
            <w:tcW w:w="312" w:type="pct"/>
            <w:vMerge/>
          </w:tcPr>
          <w:p w:rsidR="00DA6E1B" w:rsidRPr="006C4131" w:rsidRDefault="00DA6E1B" w:rsidP="00DA6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64" w:type="pct"/>
            <w:vMerge/>
          </w:tcPr>
          <w:p w:rsidR="00DA6E1B" w:rsidRPr="006C4131" w:rsidRDefault="00DA6E1B" w:rsidP="00DA6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6" w:type="pct"/>
            <w:vMerge/>
          </w:tcPr>
          <w:p w:rsidR="00DA6E1B" w:rsidRPr="006C4131" w:rsidRDefault="00DA6E1B" w:rsidP="00DA6E1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4" w:type="pct"/>
          </w:tcPr>
          <w:p w:rsidR="00DA6E1B" w:rsidRPr="006C4131" w:rsidRDefault="00DA6E1B" w:rsidP="005A423B">
            <w:pPr>
              <w:suppressAutoHyphens/>
              <w:spacing w:after="0" w:line="240" w:lineRule="auto"/>
            </w:pPr>
            <w:r w:rsidRPr="006C4131">
              <w:rPr>
                <w:szCs w:val="24"/>
              </w:rPr>
              <w:t>Проведение анализа медико-статистической информации, ведение медицинской документации</w:t>
            </w:r>
            <w:r>
              <w:rPr>
                <w:szCs w:val="24"/>
              </w:rPr>
              <w:t xml:space="preserve">, </w:t>
            </w:r>
            <w:r w:rsidR="005A423B">
              <w:rPr>
                <w:szCs w:val="24"/>
              </w:rPr>
              <w:t>организация деятельности</w:t>
            </w:r>
            <w:r w:rsidR="005A423B" w:rsidRPr="000E1FB6">
              <w:rPr>
                <w:szCs w:val="24"/>
              </w:rPr>
              <w:t xml:space="preserve"> </w:t>
            </w:r>
            <w:r w:rsidR="005A423B">
              <w:rPr>
                <w:szCs w:val="24"/>
              </w:rPr>
              <w:t xml:space="preserve">находящегося в распоряжении </w:t>
            </w:r>
            <w:r w:rsidR="005A423B" w:rsidRPr="000E1FB6">
              <w:rPr>
                <w:szCs w:val="24"/>
              </w:rPr>
              <w:t>медицинского персонала</w:t>
            </w:r>
          </w:p>
        </w:tc>
        <w:tc>
          <w:tcPr>
            <w:tcW w:w="506" w:type="pct"/>
          </w:tcPr>
          <w:p w:rsidR="00DA6E1B" w:rsidRPr="006C4131" w:rsidRDefault="00DA6E1B" w:rsidP="00790144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А/0</w:t>
            </w:r>
            <w:r w:rsidR="00790144">
              <w:rPr>
                <w:rFonts w:cs="Times New Roman"/>
                <w:szCs w:val="24"/>
                <w:lang w:val="en-US"/>
              </w:rPr>
              <w:t>7</w:t>
            </w:r>
            <w:r w:rsidRPr="006C4131">
              <w:rPr>
                <w:rFonts w:cs="Times New Roman"/>
                <w:szCs w:val="24"/>
              </w:rPr>
              <w:t>.8</w:t>
            </w:r>
          </w:p>
        </w:tc>
        <w:tc>
          <w:tcPr>
            <w:tcW w:w="718" w:type="pct"/>
          </w:tcPr>
          <w:p w:rsidR="00DA6E1B" w:rsidRPr="006C4131" w:rsidRDefault="00DA6E1B" w:rsidP="00DA6E1B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8</w:t>
            </w:r>
          </w:p>
        </w:tc>
      </w:tr>
      <w:tr w:rsidR="00DA6E1B" w:rsidRPr="006C4131" w:rsidTr="00093802">
        <w:trPr>
          <w:trHeight w:val="179"/>
          <w:jc w:val="center"/>
        </w:trPr>
        <w:tc>
          <w:tcPr>
            <w:tcW w:w="312" w:type="pct"/>
            <w:vMerge/>
          </w:tcPr>
          <w:p w:rsidR="00DA6E1B" w:rsidRPr="006C4131" w:rsidRDefault="00DA6E1B" w:rsidP="00DA6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64" w:type="pct"/>
            <w:vMerge/>
          </w:tcPr>
          <w:p w:rsidR="00DA6E1B" w:rsidRPr="006C4131" w:rsidRDefault="00DA6E1B" w:rsidP="00DA6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6" w:type="pct"/>
            <w:vMerge/>
          </w:tcPr>
          <w:p w:rsidR="00DA6E1B" w:rsidRPr="006C4131" w:rsidRDefault="00DA6E1B" w:rsidP="00DA6E1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4" w:type="pct"/>
          </w:tcPr>
          <w:p w:rsidR="00DA6E1B" w:rsidRPr="006C4131" w:rsidRDefault="00DA6E1B" w:rsidP="00DA6E1B">
            <w:pPr>
              <w:suppressAutoHyphens/>
              <w:spacing w:after="0" w:line="240" w:lineRule="auto"/>
            </w:pPr>
            <w:r w:rsidRPr="006C4131">
              <w:rPr>
                <w:rFonts w:cs="Times New Roman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506" w:type="pct"/>
          </w:tcPr>
          <w:p w:rsidR="00DA6E1B" w:rsidRPr="006C4131" w:rsidRDefault="00DA6E1B" w:rsidP="00790144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А/0</w:t>
            </w:r>
            <w:r w:rsidR="00790144">
              <w:rPr>
                <w:rFonts w:cs="Times New Roman"/>
                <w:szCs w:val="24"/>
                <w:lang w:val="en-US"/>
              </w:rPr>
              <w:t>8</w:t>
            </w:r>
            <w:r w:rsidRPr="006C4131">
              <w:rPr>
                <w:rFonts w:cs="Times New Roman"/>
                <w:szCs w:val="24"/>
              </w:rPr>
              <w:t>.8</w:t>
            </w:r>
          </w:p>
        </w:tc>
        <w:tc>
          <w:tcPr>
            <w:tcW w:w="718" w:type="pct"/>
          </w:tcPr>
          <w:p w:rsidR="00DA6E1B" w:rsidRPr="006C4131" w:rsidRDefault="00DA6E1B" w:rsidP="00DA6E1B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8</w:t>
            </w:r>
          </w:p>
        </w:tc>
      </w:tr>
    </w:tbl>
    <w:p w:rsidR="00345EE0" w:rsidRPr="006C4131" w:rsidRDefault="00345EE0" w:rsidP="007E69D9">
      <w:pPr>
        <w:suppressAutoHyphens/>
        <w:spacing w:after="0" w:line="240" w:lineRule="auto"/>
        <w:rPr>
          <w:szCs w:val="24"/>
        </w:rPr>
        <w:sectPr w:rsidR="00345EE0" w:rsidRPr="006C4131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45EE0" w:rsidRPr="00B26BDF" w:rsidRDefault="00345EE0" w:rsidP="00B26BDF">
      <w:pPr>
        <w:pStyle w:val="1"/>
      </w:pPr>
      <w:bookmarkStart w:id="4" w:name="_Toc429662084"/>
      <w:bookmarkStart w:id="5" w:name="_Toc528849208"/>
      <w:r w:rsidRPr="00B26BDF">
        <w:lastRenderedPageBreak/>
        <w:t>III. Характеристика обобщенных трудовых функций</w:t>
      </w:r>
      <w:bookmarkEnd w:id="4"/>
      <w:bookmarkEnd w:id="5"/>
    </w:p>
    <w:p w:rsidR="00345EE0" w:rsidRPr="006C4131" w:rsidRDefault="00345EE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345EE0" w:rsidRPr="00692463" w:rsidRDefault="00345EE0" w:rsidP="00F119A4">
      <w:pPr>
        <w:pStyle w:val="23"/>
      </w:pPr>
      <w:bookmarkStart w:id="6" w:name="_Toc429662085"/>
      <w:bookmarkStart w:id="7" w:name="_Toc528849209"/>
      <w:r w:rsidRPr="006C4131">
        <w:t xml:space="preserve">3.1. Обобщенная трудовая </w:t>
      </w:r>
      <w:r w:rsidRPr="00692463">
        <w:t>функция</w:t>
      </w:r>
      <w:bookmarkEnd w:id="6"/>
      <w:bookmarkEnd w:id="7"/>
    </w:p>
    <w:p w:rsidR="00345EE0" w:rsidRPr="006C4131" w:rsidRDefault="00345EE0" w:rsidP="007E69D9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345EE0" w:rsidRPr="006C4131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2A74" w:rsidRPr="006C4131" w:rsidRDefault="00692463" w:rsidP="00E544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Оказание медицинской помощи </w:t>
            </w:r>
            <w:r w:rsidR="00750250" w:rsidRPr="00A84454">
              <w:rPr>
                <w:rFonts w:cs="Times New Roman"/>
                <w:szCs w:val="24"/>
              </w:rPr>
              <w:t xml:space="preserve">пациентам по профилю </w:t>
            </w:r>
            <w:r w:rsidR="00750250" w:rsidRPr="00A84454">
              <w:rPr>
                <w:rFonts w:cs="Times New Roman"/>
                <w:szCs w:val="24"/>
                <w:lang w:val="en-US"/>
              </w:rPr>
              <w:t>«</w:t>
            </w:r>
            <w:proofErr w:type="spellStart"/>
            <w:r w:rsidR="00750250" w:rsidRPr="00A84454">
              <w:rPr>
                <w:rFonts w:cs="Times New Roman"/>
                <w:szCs w:val="24"/>
                <w:lang w:val="en-US"/>
              </w:rPr>
              <w:t>клиническая</w:t>
            </w:r>
            <w:proofErr w:type="spellEnd"/>
            <w:r w:rsidR="00750250" w:rsidRPr="00A8445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750250" w:rsidRPr="00A84454">
              <w:rPr>
                <w:rFonts w:cs="Times New Roman"/>
                <w:szCs w:val="24"/>
                <w:lang w:val="en-US"/>
              </w:rPr>
              <w:t>фармакология</w:t>
            </w:r>
            <w:proofErr w:type="spellEnd"/>
            <w:r w:rsidR="00750250" w:rsidRPr="00A84454">
              <w:rPr>
                <w:rFonts w:cs="Times New Roman"/>
                <w:szCs w:val="24"/>
                <w:lang w:val="en-US"/>
              </w:rPr>
              <w:t>»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413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szCs w:val="24"/>
              </w:rPr>
              <w:t>8</w:t>
            </w:r>
          </w:p>
        </w:tc>
      </w:tr>
    </w:tbl>
    <w:p w:rsidR="00345EE0" w:rsidRPr="006C4131" w:rsidRDefault="00345EE0" w:rsidP="007E69D9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45EE0" w:rsidRPr="006C4131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5EE0" w:rsidRPr="006C4131" w:rsidRDefault="00345EE0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5EE0" w:rsidRPr="006C4131" w:rsidRDefault="00345EE0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C4131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C4131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345EE0" w:rsidRPr="006C4131" w:rsidTr="00E2165D">
        <w:trPr>
          <w:jc w:val="center"/>
        </w:trPr>
        <w:tc>
          <w:tcPr>
            <w:tcW w:w="2267" w:type="dxa"/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45EE0" w:rsidRPr="006C4131" w:rsidRDefault="00345EE0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345EE0" w:rsidRPr="006C4131" w:rsidTr="004B14A1">
        <w:trPr>
          <w:jc w:val="center"/>
        </w:trPr>
        <w:tc>
          <w:tcPr>
            <w:tcW w:w="1213" w:type="pct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45EE0" w:rsidRPr="006C4131" w:rsidRDefault="00A47003" w:rsidP="00E544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7003">
              <w:rPr>
                <w:rFonts w:cs="Times New Roman"/>
                <w:szCs w:val="24"/>
              </w:rPr>
              <w:t xml:space="preserve">Врач </w:t>
            </w:r>
            <w:r w:rsidR="008605C0">
              <w:rPr>
                <w:rFonts w:cs="Times New Roman"/>
                <w:szCs w:val="24"/>
              </w:rPr>
              <w:t>–</w:t>
            </w:r>
            <w:r w:rsidRPr="00A47003">
              <w:rPr>
                <w:rFonts w:cs="Times New Roman"/>
                <w:szCs w:val="24"/>
              </w:rPr>
              <w:t xml:space="preserve"> клинический фармаколог</w:t>
            </w:r>
            <w:r w:rsidR="005D546A">
              <w:rPr>
                <w:rStyle w:val="af2"/>
                <w:rFonts w:cs="Times New Roman"/>
                <w:szCs w:val="24"/>
              </w:rPr>
              <w:endnoteReference w:id="3"/>
            </w:r>
          </w:p>
        </w:tc>
      </w:tr>
    </w:tbl>
    <w:p w:rsidR="00345EE0" w:rsidRPr="006C4131" w:rsidRDefault="00345EE0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45EE0" w:rsidRPr="006C4131" w:rsidTr="00EC1312">
        <w:trPr>
          <w:jc w:val="center"/>
        </w:trPr>
        <w:tc>
          <w:tcPr>
            <w:tcW w:w="1213" w:type="pct"/>
          </w:tcPr>
          <w:p w:rsidR="00345EE0" w:rsidRPr="006C4131" w:rsidRDefault="00345EE0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47003" w:rsidRDefault="00A47003" w:rsidP="008605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7003">
              <w:rPr>
                <w:rFonts w:cs="Times New Roman"/>
                <w:szCs w:val="24"/>
              </w:rPr>
              <w:t>Высшее образование - специал</w:t>
            </w:r>
            <w:r>
              <w:rPr>
                <w:rFonts w:cs="Times New Roman"/>
                <w:szCs w:val="24"/>
              </w:rPr>
              <w:t>и</w:t>
            </w:r>
            <w:r w:rsidR="007805E6">
              <w:rPr>
                <w:rFonts w:cs="Times New Roman"/>
                <w:szCs w:val="24"/>
              </w:rPr>
              <w:t>тет</w:t>
            </w:r>
            <w:r w:rsidRPr="00A47003">
              <w:rPr>
                <w:rFonts w:cs="Times New Roman"/>
                <w:szCs w:val="24"/>
              </w:rPr>
              <w:t xml:space="preserve"> по одной из специальностей: </w:t>
            </w:r>
            <w:r>
              <w:rPr>
                <w:rFonts w:cs="Times New Roman"/>
                <w:szCs w:val="24"/>
              </w:rPr>
              <w:t>«</w:t>
            </w:r>
            <w:r w:rsidRPr="00A47003">
              <w:rPr>
                <w:rFonts w:cs="Times New Roman"/>
                <w:szCs w:val="24"/>
              </w:rPr>
              <w:t>Лечебное</w:t>
            </w:r>
            <w:r>
              <w:rPr>
                <w:rFonts w:cs="Times New Roman"/>
                <w:szCs w:val="24"/>
              </w:rPr>
              <w:t xml:space="preserve"> </w:t>
            </w:r>
            <w:r w:rsidRPr="00A47003">
              <w:rPr>
                <w:rFonts w:cs="Times New Roman"/>
                <w:szCs w:val="24"/>
              </w:rPr>
              <w:t>дело</w:t>
            </w:r>
            <w:r>
              <w:rPr>
                <w:rFonts w:cs="Times New Roman"/>
                <w:szCs w:val="24"/>
              </w:rPr>
              <w:t>»</w:t>
            </w:r>
            <w:r w:rsidRPr="00A47003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«</w:t>
            </w:r>
            <w:r w:rsidRPr="00A47003">
              <w:rPr>
                <w:rFonts w:cs="Times New Roman"/>
                <w:szCs w:val="24"/>
              </w:rPr>
              <w:t>Педиатрия</w:t>
            </w:r>
            <w:r w:rsidR="005A423B">
              <w:rPr>
                <w:rFonts w:cs="Times New Roman"/>
                <w:szCs w:val="24"/>
              </w:rPr>
              <w:t>» и п</w:t>
            </w:r>
            <w:r w:rsidR="005A423B" w:rsidRPr="008605C0">
              <w:rPr>
                <w:rFonts w:cs="Times New Roman"/>
                <w:szCs w:val="24"/>
              </w:rPr>
              <w:t xml:space="preserve">одготовка в ординатуре по специальности </w:t>
            </w:r>
            <w:r w:rsidR="005A423B">
              <w:rPr>
                <w:rFonts w:cs="Times New Roman"/>
                <w:szCs w:val="24"/>
              </w:rPr>
              <w:t>«</w:t>
            </w:r>
            <w:r w:rsidR="005A423B" w:rsidRPr="008605C0">
              <w:rPr>
                <w:rFonts w:cs="Times New Roman"/>
                <w:szCs w:val="24"/>
              </w:rPr>
              <w:t>Клиническая фармакология</w:t>
            </w:r>
            <w:r w:rsidR="005A423B">
              <w:rPr>
                <w:rFonts w:cs="Times New Roman"/>
                <w:szCs w:val="24"/>
              </w:rPr>
              <w:t>»</w:t>
            </w:r>
          </w:p>
          <w:p w:rsidR="005A423B" w:rsidRDefault="005A423B" w:rsidP="008605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5A423B" w:rsidRDefault="005A423B" w:rsidP="008605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5A423B" w:rsidRDefault="005A423B" w:rsidP="008605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345EE0" w:rsidRPr="006C4131" w:rsidRDefault="005A423B" w:rsidP="007805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7003">
              <w:rPr>
                <w:rFonts w:cs="Times New Roman"/>
                <w:szCs w:val="24"/>
              </w:rPr>
              <w:t>Высшее образование - специал</w:t>
            </w:r>
            <w:r>
              <w:rPr>
                <w:rFonts w:cs="Times New Roman"/>
                <w:szCs w:val="24"/>
              </w:rPr>
              <w:t>и</w:t>
            </w:r>
            <w:r w:rsidR="007805E6">
              <w:rPr>
                <w:rFonts w:cs="Times New Roman"/>
                <w:szCs w:val="24"/>
              </w:rPr>
              <w:t>тет</w:t>
            </w:r>
            <w:r w:rsidRPr="00A47003">
              <w:rPr>
                <w:rFonts w:cs="Times New Roman"/>
                <w:szCs w:val="24"/>
              </w:rPr>
              <w:t xml:space="preserve"> по одной из специальностей: </w:t>
            </w:r>
            <w:r>
              <w:rPr>
                <w:rFonts w:cs="Times New Roman"/>
                <w:szCs w:val="24"/>
              </w:rPr>
              <w:t>«</w:t>
            </w:r>
            <w:r w:rsidRPr="00A47003">
              <w:rPr>
                <w:rFonts w:cs="Times New Roman"/>
                <w:szCs w:val="24"/>
              </w:rPr>
              <w:t>Лечебное</w:t>
            </w:r>
            <w:r>
              <w:rPr>
                <w:rFonts w:cs="Times New Roman"/>
                <w:szCs w:val="24"/>
              </w:rPr>
              <w:t xml:space="preserve"> </w:t>
            </w:r>
            <w:r w:rsidRPr="00A47003">
              <w:rPr>
                <w:rFonts w:cs="Times New Roman"/>
                <w:szCs w:val="24"/>
              </w:rPr>
              <w:t>дело</w:t>
            </w:r>
            <w:r>
              <w:rPr>
                <w:rFonts w:cs="Times New Roman"/>
                <w:szCs w:val="24"/>
              </w:rPr>
              <w:t>»</w:t>
            </w:r>
            <w:r w:rsidRPr="00A47003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«</w:t>
            </w:r>
            <w:r w:rsidRPr="00A47003">
              <w:rPr>
                <w:rFonts w:cs="Times New Roman"/>
                <w:szCs w:val="24"/>
              </w:rPr>
              <w:t>Педиатрия</w:t>
            </w:r>
            <w:r>
              <w:rPr>
                <w:rFonts w:cs="Times New Roman"/>
                <w:szCs w:val="24"/>
              </w:rPr>
              <w:t>» и п</w:t>
            </w:r>
            <w:r w:rsidR="008605C0" w:rsidRPr="008605C0">
              <w:rPr>
                <w:rFonts w:cs="Times New Roman"/>
                <w:szCs w:val="24"/>
              </w:rPr>
              <w:t xml:space="preserve">рофессиональная переподготовка по специальности </w:t>
            </w:r>
            <w:r w:rsidR="008605C0">
              <w:rPr>
                <w:rFonts w:cs="Times New Roman"/>
                <w:szCs w:val="24"/>
              </w:rPr>
              <w:t>«</w:t>
            </w:r>
            <w:r w:rsidR="008605C0" w:rsidRPr="008605C0">
              <w:rPr>
                <w:rFonts w:cs="Times New Roman"/>
                <w:szCs w:val="24"/>
              </w:rPr>
              <w:t>Клиническая</w:t>
            </w:r>
            <w:r>
              <w:rPr>
                <w:rFonts w:cs="Times New Roman"/>
                <w:szCs w:val="24"/>
              </w:rPr>
              <w:t xml:space="preserve"> </w:t>
            </w:r>
            <w:r w:rsidR="008605C0" w:rsidRPr="008605C0">
              <w:rPr>
                <w:rFonts w:cs="Times New Roman"/>
                <w:szCs w:val="24"/>
              </w:rPr>
              <w:t>фармакология</w:t>
            </w:r>
            <w:r w:rsidR="008605C0">
              <w:rPr>
                <w:rFonts w:cs="Times New Roman"/>
                <w:szCs w:val="24"/>
              </w:rPr>
              <w:t>»</w:t>
            </w:r>
            <w:r w:rsidR="008605C0" w:rsidRPr="008605C0">
              <w:rPr>
                <w:rFonts w:cs="Times New Roman"/>
                <w:szCs w:val="24"/>
              </w:rPr>
              <w:t xml:space="preserve"> при наличии подготовки в интернатуре</w:t>
            </w:r>
            <w:r w:rsidR="007805E6">
              <w:rPr>
                <w:rFonts w:cs="Times New Roman"/>
                <w:szCs w:val="24"/>
              </w:rPr>
              <w:t xml:space="preserve"> и (или) в </w:t>
            </w:r>
            <w:r w:rsidR="008605C0" w:rsidRPr="008605C0">
              <w:rPr>
                <w:rFonts w:cs="Times New Roman"/>
                <w:szCs w:val="24"/>
              </w:rPr>
              <w:t>ординатуре по одной</w:t>
            </w:r>
            <w:r w:rsidR="008605C0">
              <w:rPr>
                <w:rFonts w:cs="Times New Roman"/>
                <w:szCs w:val="24"/>
              </w:rPr>
              <w:t xml:space="preserve"> </w:t>
            </w:r>
            <w:r w:rsidR="008605C0" w:rsidRPr="008605C0">
              <w:rPr>
                <w:rFonts w:cs="Times New Roman"/>
                <w:szCs w:val="24"/>
              </w:rPr>
              <w:t xml:space="preserve">из специальностей: </w:t>
            </w:r>
            <w:r w:rsidR="008605C0">
              <w:rPr>
                <w:rFonts w:cs="Times New Roman"/>
                <w:szCs w:val="24"/>
              </w:rPr>
              <w:t>«</w:t>
            </w:r>
            <w:r w:rsidR="008605C0" w:rsidRPr="008605C0">
              <w:rPr>
                <w:rFonts w:cs="Times New Roman"/>
                <w:szCs w:val="24"/>
              </w:rPr>
              <w:t>Общая врачебная практика (семейная</w:t>
            </w:r>
            <w:r w:rsidR="008605C0">
              <w:rPr>
                <w:rFonts w:cs="Times New Roman"/>
                <w:szCs w:val="24"/>
              </w:rPr>
              <w:t xml:space="preserve"> </w:t>
            </w:r>
            <w:r w:rsidR="008605C0" w:rsidRPr="008605C0">
              <w:rPr>
                <w:rFonts w:cs="Times New Roman"/>
                <w:szCs w:val="24"/>
              </w:rPr>
              <w:t>медицина)</w:t>
            </w:r>
            <w:r w:rsidR="008605C0">
              <w:rPr>
                <w:rFonts w:cs="Times New Roman"/>
                <w:szCs w:val="24"/>
              </w:rPr>
              <w:t>»</w:t>
            </w:r>
            <w:r w:rsidR="008605C0" w:rsidRPr="008605C0">
              <w:rPr>
                <w:rFonts w:cs="Times New Roman"/>
                <w:szCs w:val="24"/>
              </w:rPr>
              <w:t>,</w:t>
            </w:r>
            <w:r w:rsidR="008605C0">
              <w:rPr>
                <w:rFonts w:cs="Times New Roman"/>
                <w:szCs w:val="24"/>
              </w:rPr>
              <w:t xml:space="preserve"> «</w:t>
            </w:r>
            <w:r w:rsidR="008605C0" w:rsidRPr="008605C0">
              <w:rPr>
                <w:rFonts w:cs="Times New Roman"/>
                <w:szCs w:val="24"/>
              </w:rPr>
              <w:t>Педиатрия</w:t>
            </w:r>
            <w:r w:rsidR="008605C0">
              <w:rPr>
                <w:rFonts w:cs="Times New Roman"/>
                <w:szCs w:val="24"/>
              </w:rPr>
              <w:t>»</w:t>
            </w:r>
            <w:r w:rsidR="008605C0" w:rsidRPr="008605C0">
              <w:rPr>
                <w:rFonts w:cs="Times New Roman"/>
                <w:szCs w:val="24"/>
              </w:rPr>
              <w:t xml:space="preserve">, </w:t>
            </w:r>
            <w:r w:rsidR="008605C0">
              <w:rPr>
                <w:rFonts w:cs="Times New Roman"/>
                <w:szCs w:val="24"/>
              </w:rPr>
              <w:t>«</w:t>
            </w:r>
            <w:r w:rsidR="008605C0" w:rsidRPr="008605C0">
              <w:rPr>
                <w:rFonts w:cs="Times New Roman"/>
                <w:szCs w:val="24"/>
              </w:rPr>
              <w:t>Терапия</w:t>
            </w:r>
            <w:r w:rsidR="008605C0">
              <w:rPr>
                <w:rFonts w:cs="Times New Roman"/>
                <w:szCs w:val="24"/>
              </w:rPr>
              <w:t>»</w:t>
            </w:r>
            <w:r w:rsidR="005D546A">
              <w:rPr>
                <w:rStyle w:val="af2"/>
                <w:rFonts w:cs="Times New Roman"/>
                <w:szCs w:val="24"/>
              </w:rPr>
              <w:endnoteReference w:id="4"/>
            </w:r>
            <w:r w:rsidR="008605C0">
              <w:rPr>
                <w:rFonts w:cs="Times New Roman"/>
                <w:szCs w:val="24"/>
              </w:rPr>
              <w:t>.</w:t>
            </w:r>
            <w:r w:rsidR="00345EE0" w:rsidRPr="006C4131">
              <w:rPr>
                <w:rFonts w:cs="Times New Roman"/>
                <w:szCs w:val="24"/>
              </w:rPr>
              <w:t xml:space="preserve"> </w:t>
            </w:r>
          </w:p>
        </w:tc>
      </w:tr>
      <w:tr w:rsidR="00345EE0" w:rsidRPr="006C4131" w:rsidTr="00EC1312">
        <w:trPr>
          <w:jc w:val="center"/>
        </w:trPr>
        <w:tc>
          <w:tcPr>
            <w:tcW w:w="1213" w:type="pct"/>
          </w:tcPr>
          <w:p w:rsidR="00345EE0" w:rsidRPr="006C4131" w:rsidRDefault="00345EE0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45EE0" w:rsidRPr="006C4131" w:rsidRDefault="00C73F9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45EE0" w:rsidRPr="006C4131" w:rsidTr="00EC1312">
        <w:trPr>
          <w:jc w:val="center"/>
        </w:trPr>
        <w:tc>
          <w:tcPr>
            <w:tcW w:w="1213" w:type="pct"/>
          </w:tcPr>
          <w:p w:rsidR="00345EE0" w:rsidRPr="006C4131" w:rsidRDefault="00345EE0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45EE0" w:rsidRPr="006C4131" w:rsidRDefault="00345EE0" w:rsidP="00DD52A3">
            <w:pPr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Сертификат специалиста</w:t>
            </w:r>
            <w:bookmarkStart w:id="8" w:name="_Ref502054165"/>
            <w:r w:rsidRPr="006C4131">
              <w:rPr>
                <w:rStyle w:val="af2"/>
                <w:rFonts w:cs="Times New Roman"/>
                <w:szCs w:val="24"/>
              </w:rPr>
              <w:endnoteReference w:id="5"/>
            </w:r>
            <w:bookmarkEnd w:id="8"/>
            <w:r w:rsidRPr="006C4131">
              <w:rPr>
                <w:szCs w:val="24"/>
              </w:rPr>
              <w:t xml:space="preserve"> или свидетельство об аккредитации специалиста</w:t>
            </w:r>
            <w:bookmarkStart w:id="9" w:name="_Ref502054181"/>
            <w:r w:rsidRPr="006C4131">
              <w:rPr>
                <w:rStyle w:val="af2"/>
                <w:rFonts w:cs="Times New Roman"/>
                <w:szCs w:val="24"/>
              </w:rPr>
              <w:endnoteReference w:id="6"/>
            </w:r>
            <w:bookmarkEnd w:id="9"/>
            <w:r w:rsidRPr="006C4131">
              <w:rPr>
                <w:szCs w:val="24"/>
              </w:rPr>
              <w:t xml:space="preserve"> по специальности «Клиническая фармакология»</w:t>
            </w:r>
          </w:p>
          <w:p w:rsidR="00345EE0" w:rsidRPr="006C4131" w:rsidRDefault="00345EE0" w:rsidP="00DD52A3">
            <w:pPr>
              <w:spacing w:after="0" w:line="240" w:lineRule="auto"/>
              <w:rPr>
                <w:szCs w:val="24"/>
              </w:rPr>
            </w:pPr>
          </w:p>
          <w:p w:rsidR="00345EE0" w:rsidRPr="00C73F9B" w:rsidRDefault="00345EE0" w:rsidP="00DD52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3F9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bookmarkStart w:id="10" w:name="_Ref502054227"/>
            <w:r w:rsidRPr="00C73F9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bookmarkEnd w:id="10"/>
            <w:r w:rsidRPr="00C73F9B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bookmarkStart w:id="11" w:name="_Ref502054230"/>
            <w:r w:rsidRPr="00C73F9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  <w:bookmarkEnd w:id="11"/>
            <w:r w:rsidRPr="00C73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EE0" w:rsidRPr="00C73F9B" w:rsidRDefault="00345EE0" w:rsidP="00DD52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45EE0" w:rsidRPr="006C4131" w:rsidRDefault="00345EE0" w:rsidP="00DD52A3">
            <w:pPr>
              <w:suppressAutoHyphens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  <w:bookmarkStart w:id="12" w:name="_Ref502054366"/>
            <w:r w:rsidRPr="006C4131">
              <w:rPr>
                <w:rStyle w:val="af2"/>
                <w:rFonts w:cs="Times New Roman"/>
                <w:szCs w:val="24"/>
              </w:rPr>
              <w:endnoteReference w:id="9"/>
            </w:r>
            <w:bookmarkEnd w:id="12"/>
          </w:p>
        </w:tc>
      </w:tr>
      <w:tr w:rsidR="00345EE0" w:rsidRPr="006C4131" w:rsidTr="00EC1312">
        <w:trPr>
          <w:jc w:val="center"/>
        </w:trPr>
        <w:tc>
          <w:tcPr>
            <w:tcW w:w="1213" w:type="pct"/>
          </w:tcPr>
          <w:p w:rsidR="00345EE0" w:rsidRPr="006C4131" w:rsidRDefault="00345EE0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45EE0" w:rsidRPr="006C4131" w:rsidRDefault="00345EE0" w:rsidP="00DD5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1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категорий:</w:t>
            </w:r>
          </w:p>
          <w:p w:rsidR="00345EE0" w:rsidRPr="006C4131" w:rsidRDefault="00345EE0" w:rsidP="00DD5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C4131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(программы повышения квалификации и программы</w:t>
            </w:r>
            <w:r w:rsidR="001C4A15" w:rsidRPr="006C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131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переподготовки);</w:t>
            </w:r>
          </w:p>
          <w:p w:rsidR="00345EE0" w:rsidRPr="006C4131" w:rsidRDefault="00345EE0" w:rsidP="00DD52A3">
            <w:pPr>
              <w:pStyle w:val="ConsPlusNormal"/>
              <w:ind w:left="-35" w:firstLine="3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1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C4131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навыков через наставничество;</w:t>
            </w:r>
          </w:p>
          <w:p w:rsidR="00345EE0" w:rsidRPr="006C4131" w:rsidRDefault="00345EE0" w:rsidP="00DD52A3">
            <w:pPr>
              <w:pStyle w:val="ConsPlusNormal"/>
              <w:ind w:left="-35" w:firstLine="3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1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стажировка;</w:t>
            </w:r>
          </w:p>
          <w:p w:rsidR="00345EE0" w:rsidRPr="006C4131" w:rsidRDefault="00345EE0" w:rsidP="00DD52A3">
            <w:pPr>
              <w:pStyle w:val="ConsPlusNormal"/>
              <w:ind w:left="-35" w:firstLine="3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1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6C41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6C41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345EE0" w:rsidRPr="006C4131" w:rsidRDefault="00345EE0" w:rsidP="00DD52A3">
            <w:pPr>
              <w:pStyle w:val="ConsPlusNormal"/>
              <w:ind w:left="-35" w:firstLine="3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1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тренинги в </w:t>
            </w:r>
            <w:proofErr w:type="spellStart"/>
            <w:r w:rsidRPr="006C41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6C41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центрах;</w:t>
            </w:r>
          </w:p>
          <w:p w:rsidR="00345EE0" w:rsidRPr="006C4131" w:rsidRDefault="00345EE0" w:rsidP="00DD52A3">
            <w:pPr>
              <w:pStyle w:val="ConsPlusNormal"/>
              <w:ind w:left="-35" w:firstLine="3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1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</w:t>
            </w:r>
          </w:p>
          <w:p w:rsidR="00345EE0" w:rsidRPr="006C4131" w:rsidRDefault="00345EE0" w:rsidP="00DD5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E0" w:rsidRPr="006C4131" w:rsidRDefault="00345EE0" w:rsidP="00DD5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1">
              <w:rPr>
                <w:rFonts w:ascii="Times New Roman" w:hAnsi="Times New Roman" w:cs="Times New Roman"/>
                <w:sz w:val="24"/>
                <w:szCs w:val="24"/>
              </w:rPr>
              <w:t>Соблюдение врачебной тайны</w:t>
            </w:r>
            <w:r w:rsidR="00300446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10"/>
            </w:r>
            <w:r w:rsidRPr="006C4131">
              <w:rPr>
                <w:rFonts w:ascii="Times New Roman" w:hAnsi="Times New Roman" w:cs="Times New Roman"/>
                <w:sz w:val="24"/>
                <w:szCs w:val="24"/>
              </w:rPr>
              <w:t>, клятвы врача</w:t>
            </w:r>
            <w:bookmarkStart w:id="13" w:name="_Ref502054410"/>
            <w:r w:rsidRPr="006C4131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11"/>
            </w:r>
            <w:bookmarkEnd w:id="13"/>
            <w:r w:rsidRPr="006C4131">
              <w:rPr>
                <w:rFonts w:ascii="Times New Roman" w:hAnsi="Times New Roman" w:cs="Times New Roman"/>
              </w:rPr>
              <w:t>,</w:t>
            </w:r>
            <w:r w:rsidRPr="006C4131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врачебной этики и деонтологии в работе с пациентами</w:t>
            </w:r>
            <w:r w:rsidR="00C73F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A15" w:rsidRPr="006C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131">
              <w:rPr>
                <w:rFonts w:ascii="Times New Roman" w:hAnsi="Times New Roman" w:cs="Times New Roman"/>
                <w:sz w:val="24"/>
                <w:szCs w:val="24"/>
              </w:rPr>
              <w:t>их законными представителями и коллегами</w:t>
            </w:r>
          </w:p>
          <w:p w:rsidR="00345EE0" w:rsidRPr="006C4131" w:rsidRDefault="00345EE0" w:rsidP="00DD52A3">
            <w:pPr>
              <w:pStyle w:val="ConsPlusNormal"/>
              <w:ind w:left="161" w:hanging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E0" w:rsidRPr="006C4131" w:rsidRDefault="00345EE0" w:rsidP="00DD52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 xml:space="preserve">Соблюдение </w:t>
            </w:r>
            <w:r w:rsidRPr="006C4131">
              <w:rPr>
                <w:szCs w:val="24"/>
              </w:rPr>
              <w:t>нормативных правовых актов в сфере охраны здоровья граждан, регулирующих</w:t>
            </w:r>
            <w:r w:rsidRPr="006C4131" w:rsidDel="001D4CE8">
              <w:rPr>
                <w:rFonts w:cs="Times New Roman"/>
                <w:szCs w:val="24"/>
              </w:rPr>
              <w:t xml:space="preserve"> </w:t>
            </w:r>
            <w:r w:rsidRPr="006C4131">
              <w:rPr>
                <w:rFonts w:cs="Times New Roman"/>
                <w:szCs w:val="24"/>
              </w:rPr>
              <w:t>деятельность медицинских органи</w:t>
            </w:r>
            <w:r w:rsidR="001C4A15" w:rsidRPr="006C4131">
              <w:rPr>
                <w:rFonts w:cs="Times New Roman"/>
                <w:szCs w:val="24"/>
              </w:rPr>
              <w:t xml:space="preserve">заций и медицинских работников, </w:t>
            </w:r>
            <w:r w:rsidRPr="006C4131">
              <w:rPr>
                <w:rFonts w:cs="Times New Roman"/>
                <w:szCs w:val="24"/>
              </w:rPr>
              <w:t xml:space="preserve">программу государственных гарантий </w:t>
            </w:r>
            <w:r w:rsidR="00C73F9B">
              <w:rPr>
                <w:rFonts w:cs="Times New Roman"/>
                <w:szCs w:val="24"/>
              </w:rPr>
              <w:t xml:space="preserve">бесплатного </w:t>
            </w:r>
            <w:r w:rsidRPr="006C4131">
              <w:rPr>
                <w:rFonts w:cs="Times New Roman"/>
                <w:szCs w:val="24"/>
              </w:rPr>
              <w:t xml:space="preserve">оказания гражданам медицинской помощи   </w:t>
            </w:r>
          </w:p>
        </w:tc>
      </w:tr>
    </w:tbl>
    <w:p w:rsidR="00345EE0" w:rsidRPr="006C4131" w:rsidRDefault="00345EE0" w:rsidP="007E69D9">
      <w:pPr>
        <w:pStyle w:val="Norm"/>
      </w:pPr>
    </w:p>
    <w:p w:rsidR="00345EE0" w:rsidRPr="006C4131" w:rsidRDefault="00345EE0" w:rsidP="007E69D9">
      <w:pPr>
        <w:pStyle w:val="Norm"/>
      </w:pPr>
      <w:r w:rsidRPr="006C4131">
        <w:t>Дополнительные характеристики</w:t>
      </w:r>
    </w:p>
    <w:p w:rsidR="00345EE0" w:rsidRPr="006C4131" w:rsidRDefault="00345EE0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45EE0" w:rsidRPr="006C4131" w:rsidTr="00E2165D">
        <w:trPr>
          <w:jc w:val="center"/>
        </w:trPr>
        <w:tc>
          <w:tcPr>
            <w:tcW w:w="1282" w:type="pct"/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45EE0" w:rsidRPr="006C4131" w:rsidTr="0005434F">
        <w:trPr>
          <w:jc w:val="center"/>
        </w:trPr>
        <w:tc>
          <w:tcPr>
            <w:tcW w:w="1282" w:type="pct"/>
          </w:tcPr>
          <w:p w:rsidR="00345EE0" w:rsidRPr="006C4131" w:rsidRDefault="00345EE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6C413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345EE0" w:rsidRPr="006C4131" w:rsidRDefault="00345EE0" w:rsidP="0005434F">
            <w:pPr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2212</w:t>
            </w:r>
          </w:p>
        </w:tc>
        <w:tc>
          <w:tcPr>
            <w:tcW w:w="2837" w:type="pct"/>
          </w:tcPr>
          <w:p w:rsidR="00345EE0" w:rsidRPr="006C4131" w:rsidRDefault="00345EE0" w:rsidP="0005434F">
            <w:pPr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Врачи-специалисты</w:t>
            </w:r>
          </w:p>
        </w:tc>
      </w:tr>
      <w:tr w:rsidR="00345EE0" w:rsidRPr="006C4131" w:rsidTr="0005434F">
        <w:trPr>
          <w:jc w:val="center"/>
        </w:trPr>
        <w:tc>
          <w:tcPr>
            <w:tcW w:w="1282" w:type="pct"/>
          </w:tcPr>
          <w:p w:rsidR="00345EE0" w:rsidRPr="006C4131" w:rsidRDefault="00345EE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ЕКС</w:t>
            </w:r>
            <w:bookmarkStart w:id="14" w:name="_Ref502054559"/>
            <w:r w:rsidRPr="006C4131">
              <w:rPr>
                <w:rStyle w:val="af2"/>
                <w:rFonts w:cs="Times New Roman"/>
                <w:szCs w:val="24"/>
              </w:rPr>
              <w:endnoteReference w:id="12"/>
            </w:r>
            <w:bookmarkEnd w:id="14"/>
          </w:p>
        </w:tc>
        <w:tc>
          <w:tcPr>
            <w:tcW w:w="881" w:type="pct"/>
          </w:tcPr>
          <w:p w:rsidR="00345EE0" w:rsidRPr="006C4131" w:rsidRDefault="00345EE0" w:rsidP="0005434F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-</w:t>
            </w:r>
          </w:p>
        </w:tc>
        <w:tc>
          <w:tcPr>
            <w:tcW w:w="2837" w:type="pct"/>
          </w:tcPr>
          <w:p w:rsidR="00345EE0" w:rsidRPr="006C4131" w:rsidRDefault="00345EE0" w:rsidP="005A6C52">
            <w:pPr>
              <w:snapToGrid w:val="0"/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6C4131">
              <w:rPr>
                <w:szCs w:val="24"/>
              </w:rPr>
              <w:t>Врач-клинический</w:t>
            </w:r>
            <w:proofErr w:type="spellEnd"/>
            <w:proofErr w:type="gramEnd"/>
            <w:r w:rsidRPr="006C4131">
              <w:rPr>
                <w:szCs w:val="24"/>
              </w:rPr>
              <w:t xml:space="preserve"> фармаколог</w:t>
            </w:r>
          </w:p>
        </w:tc>
      </w:tr>
      <w:tr w:rsidR="00345EE0" w:rsidRPr="006C4131" w:rsidTr="004B14A1">
        <w:trPr>
          <w:jc w:val="center"/>
        </w:trPr>
        <w:tc>
          <w:tcPr>
            <w:tcW w:w="1282" w:type="pct"/>
          </w:tcPr>
          <w:p w:rsidR="00345EE0" w:rsidRPr="006C4131" w:rsidRDefault="00345EE0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ОКПДТР</w:t>
            </w:r>
            <w:bookmarkStart w:id="15" w:name="_Ref502054578"/>
            <w:r w:rsidRPr="006C4131">
              <w:rPr>
                <w:rStyle w:val="af2"/>
                <w:rFonts w:cs="Times New Roman"/>
                <w:szCs w:val="24"/>
              </w:rPr>
              <w:endnoteReference w:id="13"/>
            </w:r>
            <w:bookmarkEnd w:id="15"/>
          </w:p>
        </w:tc>
        <w:tc>
          <w:tcPr>
            <w:tcW w:w="881" w:type="pct"/>
          </w:tcPr>
          <w:p w:rsidR="00345EE0" w:rsidRPr="006C4131" w:rsidRDefault="00345EE0" w:rsidP="0005434F">
            <w:pPr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20463</w:t>
            </w:r>
          </w:p>
        </w:tc>
        <w:tc>
          <w:tcPr>
            <w:tcW w:w="2837" w:type="pct"/>
          </w:tcPr>
          <w:p w:rsidR="00345EE0" w:rsidRPr="006C4131" w:rsidRDefault="00345EE0" w:rsidP="0005434F">
            <w:pPr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Врач-специалист</w:t>
            </w:r>
          </w:p>
        </w:tc>
      </w:tr>
      <w:tr w:rsidR="00345EE0" w:rsidRPr="006C4131" w:rsidTr="0005434F">
        <w:trPr>
          <w:jc w:val="center"/>
        </w:trPr>
        <w:tc>
          <w:tcPr>
            <w:tcW w:w="1282" w:type="pct"/>
            <w:vMerge w:val="restart"/>
          </w:tcPr>
          <w:p w:rsidR="00345EE0" w:rsidRPr="006C4131" w:rsidRDefault="00345EE0" w:rsidP="004B14A1">
            <w:pPr>
              <w:suppressAutoHyphens/>
              <w:rPr>
                <w:rFonts w:cs="Times New Roman"/>
              </w:rPr>
            </w:pPr>
            <w:r w:rsidRPr="006C4131">
              <w:rPr>
                <w:rFonts w:cs="Times New Roman"/>
              </w:rPr>
              <w:t>ОКСО</w:t>
            </w:r>
            <w:bookmarkStart w:id="16" w:name="_Ref502054592"/>
            <w:r w:rsidRPr="006C4131">
              <w:rPr>
                <w:rStyle w:val="af2"/>
                <w:rFonts w:cs="Times New Roman"/>
              </w:rPr>
              <w:endnoteReference w:id="14"/>
            </w:r>
            <w:bookmarkEnd w:id="16"/>
          </w:p>
        </w:tc>
        <w:tc>
          <w:tcPr>
            <w:tcW w:w="881" w:type="pct"/>
          </w:tcPr>
          <w:p w:rsidR="00345EE0" w:rsidRPr="006C4131" w:rsidRDefault="00345EE0" w:rsidP="0005434F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3.31.05.01</w:t>
            </w:r>
          </w:p>
        </w:tc>
        <w:tc>
          <w:tcPr>
            <w:tcW w:w="2837" w:type="pct"/>
          </w:tcPr>
          <w:p w:rsidR="00345EE0" w:rsidRPr="006C4131" w:rsidRDefault="00345EE0" w:rsidP="0005434F">
            <w:pPr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Лечебное дело</w:t>
            </w:r>
          </w:p>
        </w:tc>
      </w:tr>
      <w:tr w:rsidR="00345EE0" w:rsidRPr="006C4131" w:rsidTr="0005434F">
        <w:trPr>
          <w:jc w:val="center"/>
        </w:trPr>
        <w:tc>
          <w:tcPr>
            <w:tcW w:w="1282" w:type="pct"/>
            <w:vMerge/>
          </w:tcPr>
          <w:p w:rsidR="00345EE0" w:rsidRPr="006C4131" w:rsidRDefault="00345EE0" w:rsidP="004B14A1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</w:tcPr>
          <w:p w:rsidR="00345EE0" w:rsidRPr="006C4131" w:rsidRDefault="00345EE0" w:rsidP="0005434F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3.31.05.02</w:t>
            </w:r>
          </w:p>
        </w:tc>
        <w:tc>
          <w:tcPr>
            <w:tcW w:w="2837" w:type="pct"/>
          </w:tcPr>
          <w:p w:rsidR="00345EE0" w:rsidRPr="006C4131" w:rsidRDefault="00345EE0" w:rsidP="0005434F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Педиатрия</w:t>
            </w:r>
          </w:p>
        </w:tc>
      </w:tr>
    </w:tbl>
    <w:p w:rsidR="00345EE0" w:rsidRPr="006C4131" w:rsidRDefault="00345EE0" w:rsidP="007E69D9">
      <w:pPr>
        <w:pStyle w:val="Norm"/>
        <w:rPr>
          <w:b/>
        </w:rPr>
      </w:pPr>
    </w:p>
    <w:p w:rsidR="00345EE0" w:rsidRPr="006C4131" w:rsidRDefault="00345EE0" w:rsidP="007E69D9">
      <w:pPr>
        <w:pStyle w:val="Norm"/>
        <w:rPr>
          <w:b/>
        </w:rPr>
      </w:pPr>
    </w:p>
    <w:p w:rsidR="00345EE0" w:rsidRPr="006C4131" w:rsidRDefault="00345EE0" w:rsidP="007E69D9">
      <w:pPr>
        <w:pStyle w:val="Norm"/>
        <w:rPr>
          <w:b/>
        </w:rPr>
      </w:pPr>
    </w:p>
    <w:p w:rsidR="00345EE0" w:rsidRPr="006C4131" w:rsidRDefault="00345EE0" w:rsidP="00B26BDF">
      <w:pPr>
        <w:pStyle w:val="2"/>
      </w:pPr>
      <w:r w:rsidRPr="006C4131">
        <w:t>3.1.1. Трудовая функция</w:t>
      </w:r>
    </w:p>
    <w:p w:rsidR="00345EE0" w:rsidRPr="006C4131" w:rsidRDefault="00345EE0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45EE0" w:rsidRPr="006C4131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EE0" w:rsidRPr="006C4131" w:rsidRDefault="00DD3390" w:rsidP="00DA6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7003">
              <w:t xml:space="preserve">Консультирование </w:t>
            </w:r>
            <w:r>
              <w:t xml:space="preserve">врачей-специалистов и (или) пациентов </w:t>
            </w:r>
            <w:r w:rsidRPr="00A47003">
              <w:t>по</w:t>
            </w:r>
            <w:r>
              <w:t xml:space="preserve"> </w:t>
            </w:r>
            <w:r w:rsidRPr="00A47003">
              <w:t>вопросам</w:t>
            </w:r>
            <w:r>
              <w:t xml:space="preserve"> выбора и применения лекарственных препаратов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0C5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Style w:val="apple-style-span"/>
                <w:rFonts w:cs="Times New Roman"/>
                <w:bCs/>
              </w:rPr>
              <w:t>A/01.8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413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Style w:val="apple-style-span"/>
                <w:rFonts w:cs="Times New Roman"/>
                <w:bCs/>
              </w:rPr>
              <w:t>8</w:t>
            </w:r>
          </w:p>
        </w:tc>
      </w:tr>
    </w:tbl>
    <w:p w:rsidR="00345EE0" w:rsidRPr="006C4131" w:rsidRDefault="00345EE0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5EE0" w:rsidRPr="006C4131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EE0" w:rsidRPr="006C4131" w:rsidTr="00E2165D">
        <w:trPr>
          <w:jc w:val="center"/>
        </w:trPr>
        <w:tc>
          <w:tcPr>
            <w:tcW w:w="1266" w:type="pct"/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45EE0" w:rsidRPr="006C4131" w:rsidRDefault="00345EE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45EE0" w:rsidRPr="006C4131" w:rsidRDefault="00345EE0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C6FBC" w:rsidRPr="006C4131" w:rsidTr="005A4ADB">
        <w:trPr>
          <w:trHeight w:val="283"/>
          <w:jc w:val="center"/>
        </w:trPr>
        <w:tc>
          <w:tcPr>
            <w:tcW w:w="1266" w:type="pct"/>
            <w:vMerge w:val="restart"/>
          </w:tcPr>
          <w:p w:rsidR="005C6FBC" w:rsidRPr="006C4131" w:rsidRDefault="005C6FBC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5C6FBC" w:rsidRPr="007C2E78" w:rsidRDefault="00DD36C2" w:rsidP="00D267EE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>Сбор сведений у пациентов (их законных представителей)</w:t>
            </w:r>
            <w:r w:rsidR="00300446" w:rsidRPr="007C2E78">
              <w:rPr>
                <w:szCs w:val="24"/>
              </w:rPr>
              <w:t xml:space="preserve"> о ранее принимаемых </w:t>
            </w:r>
            <w:r w:rsidRPr="007C2E78">
              <w:rPr>
                <w:szCs w:val="24"/>
              </w:rPr>
              <w:t>лекарственных препаратах,</w:t>
            </w:r>
            <w:r w:rsidR="00300446" w:rsidRPr="007C2E78">
              <w:rPr>
                <w:szCs w:val="24"/>
              </w:rPr>
              <w:t xml:space="preserve"> включая информацию о</w:t>
            </w:r>
            <w:r w:rsidR="00D267EE">
              <w:rPr>
                <w:szCs w:val="24"/>
              </w:rPr>
              <w:t xml:space="preserve"> способах их введения и применения</w:t>
            </w:r>
            <w:r w:rsidRPr="007C2E78">
              <w:rPr>
                <w:szCs w:val="24"/>
              </w:rPr>
              <w:t>, дозах, кратности приема, длительности применения, побочн</w:t>
            </w:r>
            <w:r w:rsidR="007805E6" w:rsidRPr="007C2E78">
              <w:rPr>
                <w:szCs w:val="24"/>
              </w:rPr>
              <w:t>ых</w:t>
            </w:r>
            <w:r w:rsidRPr="007C2E78">
              <w:rPr>
                <w:szCs w:val="24"/>
              </w:rPr>
              <w:t xml:space="preserve"> действи</w:t>
            </w:r>
            <w:r w:rsidR="007805E6" w:rsidRPr="007C2E78">
              <w:rPr>
                <w:szCs w:val="24"/>
              </w:rPr>
              <w:t>ях</w:t>
            </w:r>
            <w:r w:rsidRPr="007C2E78">
              <w:rPr>
                <w:szCs w:val="24"/>
              </w:rPr>
              <w:t>,</w:t>
            </w:r>
            <w:r w:rsidR="00DD3390" w:rsidRPr="007C2E78">
              <w:rPr>
                <w:szCs w:val="24"/>
              </w:rPr>
              <w:t xml:space="preserve"> нежелательных реакциях при применении лекарственн</w:t>
            </w:r>
            <w:r w:rsidR="007805E6" w:rsidRPr="007C2E78">
              <w:rPr>
                <w:szCs w:val="24"/>
              </w:rPr>
              <w:t>ых препаратов</w:t>
            </w:r>
            <w:r w:rsidR="009269C5" w:rsidRPr="007C2E78">
              <w:rPr>
                <w:szCs w:val="24"/>
              </w:rPr>
              <w:t>, аллергических реакциях</w:t>
            </w:r>
          </w:p>
        </w:tc>
      </w:tr>
      <w:tr w:rsidR="008C37D6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8C37D6" w:rsidRPr="006C4131" w:rsidRDefault="008C37D6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C37D6" w:rsidRPr="007C2E78" w:rsidRDefault="008C37D6" w:rsidP="00300446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 xml:space="preserve">Консультирование </w:t>
            </w:r>
            <w:r w:rsidRPr="007C2E78">
              <w:t xml:space="preserve">врачей-специалистов, </w:t>
            </w:r>
            <w:r w:rsidR="004C3F92">
              <w:t xml:space="preserve">включая </w:t>
            </w:r>
            <w:r w:rsidRPr="007C2E78">
              <w:t>лечащих врачей</w:t>
            </w:r>
            <w:r w:rsidR="00541549">
              <w:t>,</w:t>
            </w:r>
            <w:r w:rsidRPr="007C2E78">
              <w:t xml:space="preserve"> </w:t>
            </w:r>
            <w:r w:rsidR="00A45252">
              <w:br/>
            </w:r>
            <w:r w:rsidRPr="007C2E78">
              <w:t>по вопросам</w:t>
            </w:r>
            <w:r w:rsidR="004C3F92" w:rsidRPr="00A47003">
              <w:t xml:space="preserve"> </w:t>
            </w:r>
            <w:r w:rsidR="004C3F92">
              <w:t>выбора и применения лекарственных препаратов, в том числе</w:t>
            </w:r>
            <w:r w:rsidR="00987BE3">
              <w:t xml:space="preserve"> </w:t>
            </w:r>
            <w:proofErr w:type="gramStart"/>
            <w:r w:rsidR="00987BE3">
              <w:t>по</w:t>
            </w:r>
            <w:proofErr w:type="gramEnd"/>
            <w:r w:rsidRPr="007C2E78">
              <w:t>:</w:t>
            </w:r>
          </w:p>
          <w:p w:rsidR="00DC7DE9" w:rsidRPr="007C2E78" w:rsidRDefault="00DC7DE9" w:rsidP="00DC7DE9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>– выявлени</w:t>
            </w:r>
            <w:r w:rsidR="00987BE3">
              <w:rPr>
                <w:szCs w:val="24"/>
              </w:rPr>
              <w:t>ю</w:t>
            </w:r>
            <w:r w:rsidRPr="007C2E78">
              <w:rPr>
                <w:szCs w:val="24"/>
              </w:rPr>
              <w:t xml:space="preserve"> фармацевтических, фармакокинетических и фармакодинамических взаимодействий лекарст</w:t>
            </w:r>
            <w:r w:rsidR="00987BE3">
              <w:rPr>
                <w:szCs w:val="24"/>
              </w:rPr>
              <w:t>венных препаратов и</w:t>
            </w:r>
            <w:r w:rsidRPr="007C2E78">
              <w:rPr>
                <w:szCs w:val="24"/>
              </w:rPr>
              <w:t xml:space="preserve"> по дальнейшей тактике ведения пациентов с выявленным взаимодействи</w:t>
            </w:r>
            <w:r w:rsidR="00CF1C82">
              <w:rPr>
                <w:szCs w:val="24"/>
              </w:rPr>
              <w:t>ем</w:t>
            </w:r>
            <w:r w:rsidRPr="007C2E78">
              <w:rPr>
                <w:szCs w:val="24"/>
              </w:rPr>
              <w:t xml:space="preserve"> лекарственных препаратов;</w:t>
            </w:r>
          </w:p>
          <w:p w:rsidR="00DC7DE9" w:rsidRPr="007C2E78" w:rsidRDefault="00DC7DE9" w:rsidP="00DC7DE9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>– выбор</w:t>
            </w:r>
            <w:r w:rsidR="00987BE3">
              <w:rPr>
                <w:szCs w:val="24"/>
              </w:rPr>
              <w:t>у</w:t>
            </w:r>
            <w:r w:rsidRPr="007C2E78">
              <w:rPr>
                <w:szCs w:val="24"/>
              </w:rPr>
              <w:t xml:space="preserve"> лекарственных препаратов, </w:t>
            </w:r>
            <w:r w:rsidR="00987BE3">
              <w:rPr>
                <w:szCs w:val="24"/>
              </w:rPr>
              <w:t>способам</w:t>
            </w:r>
            <w:r w:rsidR="00D267EE">
              <w:rPr>
                <w:szCs w:val="24"/>
              </w:rPr>
              <w:t xml:space="preserve"> их введения и применения</w:t>
            </w:r>
            <w:r w:rsidRPr="007C2E78">
              <w:rPr>
                <w:szCs w:val="24"/>
              </w:rPr>
              <w:t xml:space="preserve">, </w:t>
            </w:r>
            <w:r w:rsidR="00987BE3">
              <w:rPr>
                <w:szCs w:val="24"/>
              </w:rPr>
              <w:t>режиму</w:t>
            </w:r>
            <w:r w:rsidR="00CF1C82">
              <w:rPr>
                <w:szCs w:val="24"/>
              </w:rPr>
              <w:t xml:space="preserve"> дозирования</w:t>
            </w:r>
            <w:r w:rsidRPr="007C2E78">
              <w:rPr>
                <w:szCs w:val="24"/>
              </w:rPr>
              <w:t xml:space="preserve"> </w:t>
            </w:r>
            <w:r w:rsidR="007805E6" w:rsidRPr="007C2E78">
              <w:rPr>
                <w:szCs w:val="24"/>
              </w:rPr>
              <w:t xml:space="preserve">у пациентов с </w:t>
            </w:r>
            <w:r w:rsidRPr="007C2E78">
              <w:rPr>
                <w:szCs w:val="24"/>
              </w:rPr>
              <w:t>нарушени</w:t>
            </w:r>
            <w:r w:rsidR="007805E6" w:rsidRPr="007C2E78">
              <w:rPr>
                <w:szCs w:val="24"/>
              </w:rPr>
              <w:t>ем</w:t>
            </w:r>
            <w:r w:rsidRPr="007C2E78">
              <w:rPr>
                <w:szCs w:val="24"/>
              </w:rPr>
              <w:t xml:space="preserve"> функци</w:t>
            </w:r>
            <w:r w:rsidR="00586734" w:rsidRPr="007C2E78">
              <w:rPr>
                <w:szCs w:val="24"/>
              </w:rPr>
              <w:t>й</w:t>
            </w:r>
            <w:r w:rsidRPr="007C2E78">
              <w:rPr>
                <w:szCs w:val="24"/>
              </w:rPr>
              <w:t xml:space="preserve"> печени и (или) почек</w:t>
            </w:r>
            <w:r w:rsidRPr="007C2E78">
              <w:t>;</w:t>
            </w:r>
          </w:p>
          <w:p w:rsidR="00DC7DE9" w:rsidRPr="007C2E78" w:rsidRDefault="00DC7DE9" w:rsidP="00DC7DE9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 xml:space="preserve">– </w:t>
            </w:r>
            <w:r w:rsidRPr="007C2E78">
              <w:t>выбор</w:t>
            </w:r>
            <w:r w:rsidR="00987BE3">
              <w:t>у</w:t>
            </w:r>
            <w:r w:rsidRPr="007C2E78">
              <w:t xml:space="preserve"> и применени</w:t>
            </w:r>
            <w:r w:rsidR="00987BE3">
              <w:t>ю</w:t>
            </w:r>
            <w:r w:rsidRPr="007C2E78">
              <w:t xml:space="preserve"> лекарственных препаратов с учетом полученных результатов </w:t>
            </w:r>
            <w:proofErr w:type="spellStart"/>
            <w:r w:rsidRPr="007C2E78">
              <w:t>фармакогенетического</w:t>
            </w:r>
            <w:proofErr w:type="spellEnd"/>
            <w:r w:rsidRPr="007C2E78">
              <w:t xml:space="preserve"> тестирования и (или) </w:t>
            </w:r>
            <w:r w:rsidRPr="007C2E78">
              <w:lastRenderedPageBreak/>
              <w:t>терапевтического лекарственного мониторинга;</w:t>
            </w:r>
          </w:p>
          <w:p w:rsidR="00DC7DE9" w:rsidRPr="007C2E78" w:rsidRDefault="00DC7DE9" w:rsidP="00DC7DE9">
            <w:pPr>
              <w:snapToGrid w:val="0"/>
              <w:spacing w:after="0" w:line="240" w:lineRule="auto"/>
            </w:pPr>
            <w:r w:rsidRPr="007C2E78">
              <w:t>– выявлени</w:t>
            </w:r>
            <w:r w:rsidR="00987BE3">
              <w:t xml:space="preserve">ю </w:t>
            </w:r>
            <w:proofErr w:type="spellStart"/>
            <w:r w:rsidR="00987BE3">
              <w:t>полипрагмазии</w:t>
            </w:r>
            <w:proofErr w:type="spellEnd"/>
            <w:r w:rsidR="00987BE3">
              <w:t xml:space="preserve"> и</w:t>
            </w:r>
            <w:r w:rsidRPr="007C2E78">
              <w:t xml:space="preserve"> по отмене лекарственных препаратов, применяемых без достаточного обоснования;</w:t>
            </w:r>
          </w:p>
          <w:p w:rsidR="008C37D6" w:rsidRPr="007C2E78" w:rsidRDefault="008C37D6" w:rsidP="00300446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t xml:space="preserve">– </w:t>
            </w:r>
            <w:r w:rsidRPr="007C2E78">
              <w:rPr>
                <w:szCs w:val="24"/>
              </w:rPr>
              <w:t>профилактик</w:t>
            </w:r>
            <w:r w:rsidR="00987BE3">
              <w:rPr>
                <w:szCs w:val="24"/>
              </w:rPr>
              <w:t>е</w:t>
            </w:r>
            <w:r w:rsidRPr="007C2E78">
              <w:rPr>
                <w:szCs w:val="24"/>
              </w:rPr>
              <w:t xml:space="preserve"> развития нежелательных реакций при применении лекарственных препаратов и коррекции лечения при развитии нежелательной реакции, в том числе у детей, </w:t>
            </w:r>
            <w:r w:rsidR="007805E6" w:rsidRPr="007C2E78">
              <w:rPr>
                <w:szCs w:val="24"/>
              </w:rPr>
              <w:t>пациентов пожилого и старческого возраста</w:t>
            </w:r>
            <w:r w:rsidRPr="007C2E78">
              <w:rPr>
                <w:szCs w:val="24"/>
              </w:rPr>
              <w:t xml:space="preserve">, пациентов с нарушением функций печени и (или) почек, </w:t>
            </w:r>
            <w:r w:rsidR="00DA0168" w:rsidRPr="007C2E78">
              <w:rPr>
                <w:szCs w:val="24"/>
              </w:rPr>
              <w:t>женщин в период беременности или в период грудного вскармливания</w:t>
            </w:r>
            <w:r w:rsidRPr="007C2E78">
              <w:rPr>
                <w:szCs w:val="24"/>
              </w:rPr>
              <w:t>;</w:t>
            </w:r>
          </w:p>
          <w:p w:rsidR="008C37D6" w:rsidRPr="007C2E78" w:rsidRDefault="008C37D6" w:rsidP="008C37D6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 xml:space="preserve">– </w:t>
            </w:r>
            <w:r w:rsidR="001D33E9" w:rsidRPr="007C2E78">
              <w:rPr>
                <w:szCs w:val="24"/>
              </w:rPr>
              <w:t>коррекци</w:t>
            </w:r>
            <w:r w:rsidR="00DA0168" w:rsidRPr="007C2E78">
              <w:rPr>
                <w:szCs w:val="24"/>
              </w:rPr>
              <w:t>и</w:t>
            </w:r>
            <w:r w:rsidR="001D33E9" w:rsidRPr="007C2E78">
              <w:rPr>
                <w:szCs w:val="24"/>
              </w:rPr>
              <w:t xml:space="preserve"> тактики применения лекарственных препаратов </w:t>
            </w:r>
            <w:r w:rsidRPr="007C2E78">
              <w:rPr>
                <w:szCs w:val="24"/>
              </w:rPr>
              <w:t>при выявлении лекарственных препаратов, назначенных не по показаниям, при наличии противопоказаний, ухудшающих течение сопутствующих заболеваний и состояний, а также лекарственных препаратов, эффективность которых не доказана при проведении клинических исследований</w:t>
            </w:r>
            <w:r w:rsidRPr="007C2E78">
              <w:t>;</w:t>
            </w:r>
          </w:p>
          <w:p w:rsidR="008C37D6" w:rsidRPr="007C2E78" w:rsidRDefault="008C37D6" w:rsidP="008C37D6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>–</w:t>
            </w:r>
            <w:r w:rsidR="001D33E9" w:rsidRPr="007C2E78">
              <w:rPr>
                <w:szCs w:val="24"/>
              </w:rPr>
              <w:t xml:space="preserve"> </w:t>
            </w:r>
            <w:r w:rsidR="00753006" w:rsidRPr="007C2E78">
              <w:rPr>
                <w:szCs w:val="24"/>
              </w:rPr>
              <w:t>оказани</w:t>
            </w:r>
            <w:r w:rsidR="00987BE3">
              <w:rPr>
                <w:szCs w:val="24"/>
              </w:rPr>
              <w:t>ю</w:t>
            </w:r>
            <w:r w:rsidR="00753006" w:rsidRPr="007C2E78">
              <w:rPr>
                <w:szCs w:val="24"/>
              </w:rPr>
              <w:t xml:space="preserve"> медицинской помощи при передозировке лекарственными препаратами (в том числе</w:t>
            </w:r>
            <w:r w:rsidR="001D33E9" w:rsidRPr="007C2E78">
              <w:rPr>
                <w:szCs w:val="24"/>
              </w:rPr>
              <w:t xml:space="preserve"> по вопросам применения антидотов</w:t>
            </w:r>
            <w:r w:rsidR="00753006" w:rsidRPr="007C2E78">
              <w:rPr>
                <w:szCs w:val="24"/>
              </w:rPr>
              <w:t xml:space="preserve">) </w:t>
            </w:r>
            <w:r w:rsidR="00753006" w:rsidRPr="007C2E78">
              <w:rPr>
                <w:rFonts w:cs="Times New Roman"/>
              </w:rPr>
              <w:t>в соответствии с порядками оказания медицинской помощи, клиническими рекомендациями, с учетом стандартов медицинской помощи</w:t>
            </w:r>
            <w:r w:rsidRPr="007C2E78">
              <w:t>;</w:t>
            </w:r>
          </w:p>
          <w:p w:rsidR="008C37D6" w:rsidRPr="007C2E78" w:rsidRDefault="008C37D6" w:rsidP="008C37D6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>–</w:t>
            </w:r>
            <w:r w:rsidR="00660B55" w:rsidRPr="007C2E78">
              <w:rPr>
                <w:szCs w:val="24"/>
              </w:rPr>
              <w:t xml:space="preserve"> </w:t>
            </w:r>
            <w:r w:rsidR="00987BE3">
              <w:t>рациональному применению</w:t>
            </w:r>
            <w:r w:rsidR="00753006" w:rsidRPr="007C2E78">
              <w:t xml:space="preserve"> лекарственных препаратов у</w:t>
            </w:r>
            <w:r w:rsidR="00DC7DE9" w:rsidRPr="007C2E78">
              <w:t xml:space="preserve"> детей,</w:t>
            </w:r>
            <w:r w:rsidR="00753006" w:rsidRPr="007C2E78">
              <w:t xml:space="preserve"> пациентов </w:t>
            </w:r>
            <w:r w:rsidR="00DA0168" w:rsidRPr="007C2E78">
              <w:rPr>
                <w:szCs w:val="24"/>
              </w:rPr>
              <w:t>пожилого и старческого возраста</w:t>
            </w:r>
            <w:r w:rsidR="00DC7DE9" w:rsidRPr="007C2E78">
              <w:t xml:space="preserve">, </w:t>
            </w:r>
            <w:r w:rsidR="00DA0168" w:rsidRPr="007C2E78">
              <w:rPr>
                <w:szCs w:val="24"/>
              </w:rPr>
              <w:t>женщин в период беременности или в период грудного вскармливания</w:t>
            </w:r>
            <w:r w:rsidR="00DC7DE9" w:rsidRPr="007C2E78">
              <w:t xml:space="preserve"> </w:t>
            </w:r>
            <w:r w:rsidR="00753006" w:rsidRPr="007C2E78">
              <w:t xml:space="preserve">с учетом изменения </w:t>
            </w:r>
            <w:proofErr w:type="spellStart"/>
            <w:r w:rsidR="00753006" w:rsidRPr="007C2E78">
              <w:t>фармакокинетики</w:t>
            </w:r>
            <w:proofErr w:type="spellEnd"/>
            <w:r w:rsidR="00753006" w:rsidRPr="007C2E78">
              <w:t xml:space="preserve"> и </w:t>
            </w:r>
            <w:proofErr w:type="spellStart"/>
            <w:r w:rsidR="00753006" w:rsidRPr="007C2E78">
              <w:t>фармакод</w:t>
            </w:r>
            <w:r w:rsidR="00DC7DE9" w:rsidRPr="007C2E78">
              <w:t>инамики</w:t>
            </w:r>
            <w:proofErr w:type="spellEnd"/>
            <w:r w:rsidR="00DC7DE9" w:rsidRPr="007C2E78">
              <w:t xml:space="preserve"> лекарственных препаратов</w:t>
            </w:r>
            <w:r w:rsidRPr="007C2E78">
              <w:t>;</w:t>
            </w:r>
          </w:p>
          <w:p w:rsidR="008C37D6" w:rsidRPr="007C2E78" w:rsidRDefault="008C37D6" w:rsidP="008C37D6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>–</w:t>
            </w:r>
            <w:r w:rsidR="001D33E9" w:rsidRPr="007C2E78">
              <w:rPr>
                <w:szCs w:val="24"/>
              </w:rPr>
              <w:t xml:space="preserve"> </w:t>
            </w:r>
            <w:r w:rsidR="00753006" w:rsidRPr="007C2E78">
              <w:t>назначени</w:t>
            </w:r>
            <w:r w:rsidR="00987BE3">
              <w:t>ю</w:t>
            </w:r>
            <w:r w:rsidR="00753006" w:rsidRPr="007C2E78">
              <w:t xml:space="preserve"> рациональной</w:t>
            </w:r>
            <w:r w:rsidR="001D33E9" w:rsidRPr="007C2E78">
              <w:t xml:space="preserve"> эмпирической и </w:t>
            </w:r>
            <w:proofErr w:type="spellStart"/>
            <w:r w:rsidR="00DC7DE9" w:rsidRPr="007C2E78">
              <w:t>этиотропной</w:t>
            </w:r>
            <w:proofErr w:type="spellEnd"/>
            <w:r w:rsidR="00DC7DE9" w:rsidRPr="007C2E78">
              <w:t xml:space="preserve"> п</w:t>
            </w:r>
            <w:r w:rsidR="00753006" w:rsidRPr="007C2E78">
              <w:t>ротивомикробной терапии</w:t>
            </w:r>
            <w:r w:rsidR="00DC7DE9" w:rsidRPr="007C2E78">
              <w:t>, в том числе при выявлении возбудителей, резистентных к противомикробным лекарственным препаратам</w:t>
            </w:r>
            <w:r w:rsidRPr="007C2E78">
              <w:t>;</w:t>
            </w:r>
          </w:p>
          <w:p w:rsidR="00753006" w:rsidRDefault="00DC7DE9" w:rsidP="00DC7DE9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 xml:space="preserve">– </w:t>
            </w:r>
            <w:r w:rsidRPr="007C2E78">
              <w:t>выбор</w:t>
            </w:r>
            <w:r w:rsidR="00987BE3">
              <w:t>у и применению</w:t>
            </w:r>
            <w:r w:rsidRPr="007C2E78">
              <w:t xml:space="preserve"> лекарственных препаратов при оказании паллиативной медицинской помощи</w:t>
            </w:r>
            <w:r w:rsidR="00A45252">
              <w:t>;</w:t>
            </w:r>
          </w:p>
          <w:p w:rsidR="00A45252" w:rsidRDefault="00A45252" w:rsidP="00A45252">
            <w:pPr>
              <w:snapToGrid w:val="0"/>
              <w:spacing w:after="0" w:line="240" w:lineRule="auto"/>
              <w:rPr>
                <w:szCs w:val="24"/>
              </w:rPr>
            </w:pPr>
            <w:r>
              <w:t xml:space="preserve">– </w:t>
            </w:r>
            <w:r w:rsidR="00987BE3">
              <w:rPr>
                <w:szCs w:val="24"/>
              </w:rPr>
              <w:t>взаимодействию</w:t>
            </w:r>
            <w:r>
              <w:rPr>
                <w:szCs w:val="24"/>
              </w:rPr>
              <w:t xml:space="preserve"> лекарственных препаратов между собой</w:t>
            </w:r>
            <w:r w:rsidRPr="006C4131">
              <w:rPr>
                <w:szCs w:val="24"/>
              </w:rPr>
              <w:t>,</w:t>
            </w:r>
            <w:r>
              <w:rPr>
                <w:szCs w:val="24"/>
              </w:rPr>
              <w:t xml:space="preserve"> с другими лекарственными препаратами, пищевыми продуктами</w:t>
            </w:r>
            <w:r w:rsidRPr="006C4131">
              <w:rPr>
                <w:szCs w:val="24"/>
              </w:rPr>
              <w:t>, алкоголем</w:t>
            </w:r>
            <w:r w:rsidR="00584D56">
              <w:rPr>
                <w:szCs w:val="24"/>
              </w:rPr>
              <w:t>;</w:t>
            </w:r>
          </w:p>
          <w:p w:rsidR="00584D56" w:rsidRPr="007C2E78" w:rsidRDefault="00584D56" w:rsidP="00584D56">
            <w:pPr>
              <w:snapToGrid w:val="0"/>
              <w:spacing w:after="0" w:line="240" w:lineRule="auto"/>
            </w:pPr>
            <w:r>
              <w:rPr>
                <w:szCs w:val="24"/>
              </w:rPr>
              <w:t xml:space="preserve">– принципам назначения и целям проведения </w:t>
            </w:r>
            <w:proofErr w:type="spellStart"/>
            <w:r>
              <w:rPr>
                <w:szCs w:val="24"/>
              </w:rPr>
              <w:t>фармакогенетического</w:t>
            </w:r>
            <w:proofErr w:type="spellEnd"/>
            <w:r>
              <w:rPr>
                <w:szCs w:val="24"/>
              </w:rPr>
              <w:t xml:space="preserve"> тестирования и (или) терапевтического лекарственного мониторинга</w:t>
            </w:r>
          </w:p>
        </w:tc>
      </w:tr>
      <w:tr w:rsidR="002C7795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2C7795" w:rsidRPr="006C4131" w:rsidRDefault="002C779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C3F92" w:rsidRPr="007C2E78" w:rsidRDefault="002C7795" w:rsidP="004C3F92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 xml:space="preserve">Консультирование </w:t>
            </w:r>
            <w:r w:rsidRPr="007C2E78">
              <w:t xml:space="preserve">пациентов (их законных представителей) </w:t>
            </w:r>
            <w:r w:rsidR="004C3F92" w:rsidRPr="007C2E78">
              <w:t>по вопросам</w:t>
            </w:r>
            <w:r w:rsidR="004C3F92" w:rsidRPr="00A47003">
              <w:t xml:space="preserve"> </w:t>
            </w:r>
            <w:r w:rsidR="004C3F92">
              <w:t>выбора и применения лекарственных препаратов, в том числе</w:t>
            </w:r>
            <w:r w:rsidR="00584D56">
              <w:t xml:space="preserve"> </w:t>
            </w:r>
            <w:proofErr w:type="gramStart"/>
            <w:r w:rsidR="00584D56">
              <w:t>по</w:t>
            </w:r>
            <w:proofErr w:type="gramEnd"/>
            <w:r w:rsidR="004C3F92" w:rsidRPr="007C2E78">
              <w:t>:</w:t>
            </w:r>
          </w:p>
          <w:p w:rsidR="000B1319" w:rsidRDefault="002C7795" w:rsidP="002C7795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>–</w:t>
            </w:r>
            <w:r w:rsidR="00584D56">
              <w:rPr>
                <w:szCs w:val="24"/>
              </w:rPr>
              <w:t xml:space="preserve"> особенности</w:t>
            </w:r>
            <w:r w:rsidR="000B1319">
              <w:rPr>
                <w:szCs w:val="24"/>
              </w:rPr>
              <w:t xml:space="preserve"> </w:t>
            </w:r>
            <w:r w:rsidRPr="007C2E78">
              <w:rPr>
                <w:szCs w:val="24"/>
              </w:rPr>
              <w:t xml:space="preserve">выбора лекарственных препаратов, </w:t>
            </w:r>
            <w:r w:rsidR="00D267EE">
              <w:rPr>
                <w:szCs w:val="24"/>
              </w:rPr>
              <w:t>способах их введения и применения</w:t>
            </w:r>
            <w:r w:rsidRPr="007C2E78">
              <w:rPr>
                <w:szCs w:val="24"/>
              </w:rPr>
              <w:t xml:space="preserve">, </w:t>
            </w:r>
            <w:r w:rsidR="00584D56">
              <w:rPr>
                <w:szCs w:val="24"/>
              </w:rPr>
              <w:t>режимах</w:t>
            </w:r>
            <w:r w:rsidR="00CF1C82">
              <w:rPr>
                <w:szCs w:val="24"/>
              </w:rPr>
              <w:t xml:space="preserve"> дозирования, </w:t>
            </w:r>
            <w:r w:rsidRPr="007C2E78">
              <w:rPr>
                <w:szCs w:val="24"/>
              </w:rPr>
              <w:t>длительности применения</w:t>
            </w:r>
            <w:r w:rsidR="000B1319">
              <w:rPr>
                <w:szCs w:val="24"/>
              </w:rPr>
              <w:t xml:space="preserve">, в том числе </w:t>
            </w:r>
            <w:r w:rsidR="000B1319" w:rsidRPr="007C2E78">
              <w:t xml:space="preserve">у детей, пациентов </w:t>
            </w:r>
            <w:r w:rsidR="000B1319" w:rsidRPr="007C2E78">
              <w:rPr>
                <w:szCs w:val="24"/>
              </w:rPr>
              <w:t>пожилого и старческого возраста</w:t>
            </w:r>
            <w:r w:rsidR="000B1319" w:rsidRPr="007C2E78">
              <w:t>,</w:t>
            </w:r>
            <w:r w:rsidR="000B1319" w:rsidRPr="007C2E78">
              <w:rPr>
                <w:szCs w:val="24"/>
              </w:rPr>
              <w:t xml:space="preserve"> пациентов с нарушением функций печени и (или) почек</w:t>
            </w:r>
            <w:r w:rsidR="000B1319">
              <w:rPr>
                <w:szCs w:val="24"/>
              </w:rPr>
              <w:t>,</w:t>
            </w:r>
            <w:r w:rsidR="000B1319" w:rsidRPr="007C2E78">
              <w:t xml:space="preserve"> </w:t>
            </w:r>
            <w:r w:rsidR="000B1319" w:rsidRPr="007C2E78">
              <w:rPr>
                <w:szCs w:val="24"/>
              </w:rPr>
              <w:t>женщин в период беременности или в период грудного вскармливания</w:t>
            </w:r>
            <w:r w:rsidR="000B1319">
              <w:rPr>
                <w:szCs w:val="24"/>
              </w:rPr>
              <w:t>;</w:t>
            </w:r>
          </w:p>
          <w:p w:rsidR="002C7795" w:rsidRPr="007C2E78" w:rsidRDefault="002C7795" w:rsidP="002C7795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t xml:space="preserve">– </w:t>
            </w:r>
            <w:r w:rsidR="00584D56">
              <w:rPr>
                <w:szCs w:val="24"/>
              </w:rPr>
              <w:t>профилактике</w:t>
            </w:r>
            <w:r w:rsidRPr="007C2E78">
              <w:rPr>
                <w:szCs w:val="24"/>
              </w:rPr>
              <w:t xml:space="preserve"> развития нежелательных реакций при применении лекарственных препаратов, в том числе у детей, пациентов пожилого и старческого возраста, пациентов с нарушением функций печени и (или) почек, женщин в период беременности или в период грудного вскармливания;</w:t>
            </w:r>
          </w:p>
          <w:p w:rsidR="002C7795" w:rsidRPr="007C2E78" w:rsidRDefault="002C7795" w:rsidP="002C7795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 xml:space="preserve">– </w:t>
            </w:r>
            <w:r w:rsidR="00584D56">
              <w:rPr>
                <w:szCs w:val="24"/>
              </w:rPr>
              <w:t>рациональному применению</w:t>
            </w:r>
            <w:r w:rsidR="00CF1C82">
              <w:rPr>
                <w:szCs w:val="24"/>
              </w:rPr>
              <w:t xml:space="preserve"> </w:t>
            </w:r>
            <w:r w:rsidRPr="007C2E78">
              <w:t>противомикробной терапии</w:t>
            </w:r>
            <w:r w:rsidR="00CF1C82">
              <w:t xml:space="preserve"> в целях профилактики </w:t>
            </w:r>
            <w:proofErr w:type="spellStart"/>
            <w:r w:rsidR="00CF1C82">
              <w:t>антимикробной</w:t>
            </w:r>
            <w:proofErr w:type="spellEnd"/>
            <w:r w:rsidR="00CF1C82">
              <w:t xml:space="preserve"> </w:t>
            </w:r>
            <w:proofErr w:type="spellStart"/>
            <w:r w:rsidR="00CF1C82">
              <w:t>резистентности</w:t>
            </w:r>
            <w:proofErr w:type="spellEnd"/>
            <w:r w:rsidRPr="007C2E78">
              <w:t>;</w:t>
            </w:r>
          </w:p>
          <w:p w:rsidR="00CF1C82" w:rsidRPr="007C2E78" w:rsidRDefault="00A45252" w:rsidP="002C7795">
            <w:pPr>
              <w:snapToGrid w:val="0"/>
              <w:spacing w:after="0" w:line="240" w:lineRule="auto"/>
              <w:rPr>
                <w:szCs w:val="24"/>
              </w:rPr>
            </w:pPr>
            <w:r>
              <w:t xml:space="preserve">– </w:t>
            </w:r>
            <w:r w:rsidR="00584D56">
              <w:rPr>
                <w:szCs w:val="24"/>
              </w:rPr>
              <w:t>взаимодействию</w:t>
            </w:r>
            <w:r>
              <w:rPr>
                <w:szCs w:val="24"/>
              </w:rPr>
              <w:t xml:space="preserve"> лекарственных препаратов между собой</w:t>
            </w:r>
            <w:r w:rsidRPr="006C4131">
              <w:rPr>
                <w:szCs w:val="24"/>
              </w:rPr>
              <w:t>,</w:t>
            </w:r>
            <w:r>
              <w:rPr>
                <w:szCs w:val="24"/>
              </w:rPr>
              <w:t xml:space="preserve"> с другими лекарственными препаратами, пищевыми продуктами</w:t>
            </w:r>
            <w:r w:rsidRPr="006C4131">
              <w:rPr>
                <w:szCs w:val="24"/>
              </w:rPr>
              <w:t>, алкоголем</w:t>
            </w:r>
          </w:p>
        </w:tc>
      </w:tr>
      <w:tr w:rsidR="005C6FBC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5C6FBC" w:rsidRPr="006C4131" w:rsidRDefault="005C6FBC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15676" w:rsidRPr="007C2E78" w:rsidRDefault="00C22D38" w:rsidP="00415676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>Выявление</w:t>
            </w:r>
            <w:r w:rsidR="00EC35AC" w:rsidRPr="007C2E78">
              <w:rPr>
                <w:szCs w:val="24"/>
              </w:rPr>
              <w:t xml:space="preserve"> признаков, симптомов,</w:t>
            </w:r>
            <w:r w:rsidRPr="007C2E78">
              <w:rPr>
                <w:szCs w:val="24"/>
              </w:rPr>
              <w:t xml:space="preserve"> предполагаем</w:t>
            </w:r>
            <w:r w:rsidR="008C37D6" w:rsidRPr="007C2E78">
              <w:rPr>
                <w:szCs w:val="24"/>
              </w:rPr>
              <w:t>ых</w:t>
            </w:r>
            <w:r w:rsidRPr="007C2E78">
              <w:rPr>
                <w:szCs w:val="24"/>
              </w:rPr>
              <w:t xml:space="preserve"> причин</w:t>
            </w:r>
            <w:r w:rsidR="008C37D6" w:rsidRPr="007C2E78">
              <w:rPr>
                <w:szCs w:val="24"/>
              </w:rPr>
              <w:t xml:space="preserve"> нежелательных реакций </w:t>
            </w:r>
            <w:r w:rsidR="00660B55" w:rsidRPr="007C2E78">
              <w:rPr>
                <w:szCs w:val="24"/>
              </w:rPr>
              <w:t xml:space="preserve">при применении лекарственных препаратов </w:t>
            </w:r>
            <w:r w:rsidR="008C37D6" w:rsidRPr="007C2E78">
              <w:rPr>
                <w:szCs w:val="24"/>
              </w:rPr>
              <w:t xml:space="preserve">и </w:t>
            </w:r>
            <w:r w:rsidR="005C6FBC" w:rsidRPr="007C2E78">
              <w:rPr>
                <w:szCs w:val="24"/>
              </w:rPr>
              <w:t xml:space="preserve">неэффективности </w:t>
            </w:r>
            <w:r w:rsidR="00DD3390" w:rsidRPr="007C2E78">
              <w:rPr>
                <w:szCs w:val="24"/>
              </w:rPr>
              <w:t>применения лекарственных препаратов</w:t>
            </w:r>
            <w:r w:rsidR="00415676" w:rsidRPr="007C2E78">
              <w:rPr>
                <w:szCs w:val="24"/>
              </w:rPr>
              <w:t xml:space="preserve">, оценка </w:t>
            </w:r>
            <w:r w:rsidR="00415676" w:rsidRPr="007C2E78">
              <w:rPr>
                <w:szCs w:val="24"/>
              </w:rPr>
              <w:lastRenderedPageBreak/>
              <w:t xml:space="preserve">серьезности </w:t>
            </w:r>
            <w:r w:rsidR="00415676" w:rsidRPr="007C2E78">
              <w:t>нежелательной реакции при применении лекарственных препаратов</w:t>
            </w:r>
            <w:r w:rsidR="00415676" w:rsidRPr="007C2E78">
              <w:rPr>
                <w:szCs w:val="24"/>
              </w:rPr>
              <w:t xml:space="preserve">, причинно-следственной связи между применением лекарственного препарата и развитием </w:t>
            </w:r>
            <w:r w:rsidR="00415676" w:rsidRPr="007C2E78">
              <w:t>нежелательной реакции</w:t>
            </w:r>
            <w:r w:rsidR="00415676" w:rsidRPr="007C2E78">
              <w:rPr>
                <w:szCs w:val="24"/>
              </w:rPr>
              <w:t xml:space="preserve">, потенциальной </w:t>
            </w:r>
            <w:proofErr w:type="spellStart"/>
            <w:r w:rsidR="00415676" w:rsidRPr="007C2E78">
              <w:rPr>
                <w:szCs w:val="24"/>
              </w:rPr>
              <w:t>предотвратимости</w:t>
            </w:r>
            <w:proofErr w:type="spellEnd"/>
            <w:r w:rsidR="00415676" w:rsidRPr="007C2E78">
              <w:rPr>
                <w:szCs w:val="24"/>
              </w:rPr>
              <w:t xml:space="preserve"> нежелательной реакции</w:t>
            </w:r>
          </w:p>
        </w:tc>
      </w:tr>
      <w:tr w:rsidR="00704BB5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04BB5" w:rsidRPr="006C4131" w:rsidRDefault="00704BB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15676" w:rsidRPr="007C2E78" w:rsidRDefault="00704BB5" w:rsidP="00415676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 xml:space="preserve">Оценка риска развития </w:t>
            </w:r>
            <w:r w:rsidR="008C37D6" w:rsidRPr="007C2E78">
              <w:rPr>
                <w:szCs w:val="24"/>
              </w:rPr>
              <w:t>нежелательных реакций</w:t>
            </w:r>
            <w:r w:rsidR="00660B55" w:rsidRPr="007C2E78">
              <w:rPr>
                <w:szCs w:val="24"/>
              </w:rPr>
              <w:t xml:space="preserve"> при применении лекарственных препаратов</w:t>
            </w:r>
            <w:r w:rsidR="008C37D6" w:rsidRPr="007C2E78">
              <w:rPr>
                <w:szCs w:val="24"/>
              </w:rPr>
              <w:t xml:space="preserve"> и неэффективности применения лекарственных препаратов</w:t>
            </w:r>
          </w:p>
        </w:tc>
      </w:tr>
      <w:tr w:rsidR="00704BB5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04BB5" w:rsidRPr="006C4131" w:rsidRDefault="00704BB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04BB5" w:rsidRPr="007C2E78" w:rsidRDefault="00C71987" w:rsidP="00C71987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>Разработка плана оценки эффективности и безопасности применения лекарственных препаратов и контроль его исполнения у пациента с предшествующей неэффективностью лечения или с возникшей нежелательной реакцией при применении лекарственных препаратов</w:t>
            </w:r>
          </w:p>
        </w:tc>
      </w:tr>
      <w:tr w:rsidR="00415676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415676" w:rsidRPr="006C4131" w:rsidRDefault="00415676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15676" w:rsidRPr="007C2E78" w:rsidRDefault="00415676" w:rsidP="00584D56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 xml:space="preserve">Выявление лекарственных препаратов, </w:t>
            </w:r>
            <w:r w:rsidR="00584D56">
              <w:rPr>
                <w:szCs w:val="24"/>
              </w:rPr>
              <w:t>имеющих противопоказания к применению</w:t>
            </w:r>
            <w:r w:rsidRPr="007C2E78">
              <w:rPr>
                <w:szCs w:val="24"/>
              </w:rPr>
              <w:t xml:space="preserve"> или требующих коррекции режимов дозирования у пациентов с нарушением функций печени и (или) почек</w:t>
            </w:r>
          </w:p>
        </w:tc>
      </w:tr>
      <w:tr w:rsidR="00546A7B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546A7B" w:rsidRPr="006C4131" w:rsidRDefault="00546A7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46A7B" w:rsidRPr="007C2E78" w:rsidRDefault="00546A7B" w:rsidP="00546A7B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>Выявление лекарственных препаратов, назначенных не по показаниям, при наличии противопоказаний, ухудшающих течение сопутствующих заболеваний и состояний, а также лекарственных препаратов, эффективность которых при проведении клинических исследований не доказана</w:t>
            </w:r>
          </w:p>
        </w:tc>
      </w:tr>
      <w:tr w:rsidR="00546A7B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546A7B" w:rsidRPr="006C4131" w:rsidRDefault="00546A7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46A7B" w:rsidRPr="007C2E78" w:rsidRDefault="00546A7B" w:rsidP="00546A7B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>Выявление признаков и симптомов передозировки лекарственными препаратами с учетом результатов клинических, инструментальных и лабораторных, в том числе химико-токсикологических</w:t>
            </w:r>
            <w:r w:rsidR="00584D56">
              <w:rPr>
                <w:szCs w:val="24"/>
              </w:rPr>
              <w:t>,</w:t>
            </w:r>
            <w:r w:rsidRPr="007C2E78">
              <w:rPr>
                <w:szCs w:val="24"/>
              </w:rPr>
              <w:t xml:space="preserve"> исследований</w:t>
            </w:r>
          </w:p>
        </w:tc>
      </w:tr>
      <w:tr w:rsidR="009562B7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9562B7" w:rsidRPr="006C4131" w:rsidRDefault="009562B7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562B7" w:rsidRPr="007C2E78" w:rsidRDefault="009562B7" w:rsidP="007F52F2">
            <w:pPr>
              <w:snapToGrid w:val="0"/>
              <w:spacing w:after="0" w:line="240" w:lineRule="auto"/>
              <w:rPr>
                <w:szCs w:val="24"/>
              </w:rPr>
            </w:pPr>
            <w:proofErr w:type="gramStart"/>
            <w:r w:rsidRPr="007C2E78">
              <w:rPr>
                <w:szCs w:val="24"/>
              </w:rPr>
              <w:t>Выбор лекарственных препаратов и их режим</w:t>
            </w:r>
            <w:r w:rsidR="00CF1C82">
              <w:rPr>
                <w:szCs w:val="24"/>
              </w:rPr>
              <w:t>а</w:t>
            </w:r>
            <w:r w:rsidRPr="007C2E78">
              <w:rPr>
                <w:szCs w:val="24"/>
              </w:rPr>
              <w:t xml:space="preserve"> дозирования с учетом наличия показаний</w:t>
            </w:r>
            <w:r w:rsidR="00CF1C82">
              <w:rPr>
                <w:szCs w:val="24"/>
              </w:rPr>
              <w:t xml:space="preserve"> и</w:t>
            </w:r>
            <w:r w:rsidRPr="007C2E78">
              <w:rPr>
                <w:szCs w:val="24"/>
              </w:rPr>
              <w:t xml:space="preserve"> противопоказаний</w:t>
            </w:r>
            <w:r w:rsidR="00CF1C82">
              <w:rPr>
                <w:szCs w:val="24"/>
              </w:rPr>
              <w:t xml:space="preserve"> для применения</w:t>
            </w:r>
            <w:r w:rsidRPr="007C2E78">
              <w:rPr>
                <w:szCs w:val="24"/>
              </w:rPr>
              <w:t xml:space="preserve">, риска развития </w:t>
            </w:r>
            <w:r w:rsidRPr="007C2E78">
              <w:t>нежелательных реакций</w:t>
            </w:r>
            <w:r w:rsidRPr="007C2E78">
              <w:rPr>
                <w:szCs w:val="24"/>
              </w:rPr>
              <w:t xml:space="preserve">, особенностей </w:t>
            </w:r>
            <w:proofErr w:type="spellStart"/>
            <w:r w:rsidRPr="007C2E78">
              <w:rPr>
                <w:szCs w:val="24"/>
              </w:rPr>
              <w:t>фармакокинетики</w:t>
            </w:r>
            <w:proofErr w:type="spellEnd"/>
            <w:r w:rsidRPr="007C2E78">
              <w:rPr>
                <w:szCs w:val="24"/>
              </w:rPr>
              <w:t xml:space="preserve"> и </w:t>
            </w:r>
            <w:proofErr w:type="spellStart"/>
            <w:r w:rsidRPr="007C2E78">
              <w:rPr>
                <w:szCs w:val="24"/>
              </w:rPr>
              <w:t>фармакодинамики</w:t>
            </w:r>
            <w:proofErr w:type="spellEnd"/>
            <w:r w:rsidRPr="007C2E78">
              <w:rPr>
                <w:szCs w:val="24"/>
              </w:rPr>
              <w:t xml:space="preserve"> лекарственного препарата, индивидуальных особенностей пациента, в том числе детей, пациентов пожилого и старческого возраста, пациентов с нарушениями функций печени и (или) почек, женщин в период беременности, женщин в период грудного вскармливания</w:t>
            </w:r>
            <w:r w:rsidR="00584D56">
              <w:rPr>
                <w:szCs w:val="24"/>
              </w:rPr>
              <w:t>,</w:t>
            </w:r>
            <w:r w:rsidRPr="007C2E78">
              <w:rPr>
                <w:rFonts w:cs="Times New Roman"/>
              </w:rPr>
              <w:t xml:space="preserve"> в соответствии с порядками оказания медицинской</w:t>
            </w:r>
            <w:proofErr w:type="gramEnd"/>
            <w:r w:rsidRPr="007C2E78">
              <w:rPr>
                <w:rFonts w:cs="Times New Roman"/>
              </w:rPr>
              <w:t xml:space="preserve"> помощи, клиническими рекомендациями, с учетом стандартов медицинской помощи</w:t>
            </w:r>
          </w:p>
        </w:tc>
      </w:tr>
      <w:tr w:rsidR="000362AE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0362AE" w:rsidRPr="006C4131" w:rsidRDefault="000362AE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7C2E78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>Выбор противомикробных лекарственных препаратов и их режимов дозирования с учетом результатов микробиологического исследования,</w:t>
            </w:r>
          </w:p>
          <w:p w:rsidR="000362AE" w:rsidRPr="007C2E78" w:rsidRDefault="007C2E78" w:rsidP="007F52F2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t xml:space="preserve">в соответствии </w:t>
            </w:r>
            <w:r w:rsidR="009E0FC7">
              <w:t>с</w:t>
            </w:r>
            <w:r w:rsidR="007F52F2">
              <w:t xml:space="preserve"> </w:t>
            </w:r>
            <w:r w:rsidR="009E0FC7" w:rsidRPr="007C2E78">
              <w:rPr>
                <w:rFonts w:cs="Times New Roman"/>
              </w:rPr>
              <w:t>клиническими рекомендациями, с учетом стандартов медицинской помощи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7C2E78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 xml:space="preserve">Интерпретация результатов </w:t>
            </w:r>
            <w:proofErr w:type="spellStart"/>
            <w:r w:rsidRPr="007C2E78">
              <w:rPr>
                <w:szCs w:val="24"/>
              </w:rPr>
              <w:t>фармакогенетического</w:t>
            </w:r>
            <w:proofErr w:type="spellEnd"/>
            <w:r w:rsidRPr="007C2E78">
              <w:rPr>
                <w:szCs w:val="24"/>
              </w:rPr>
              <w:t xml:space="preserve"> тестирования и (или) терапевтического лекарственного мониторинга и коррекция лечения на основании полученных результатов исследований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 w:val="restart"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7C2E78" w:rsidRPr="007C2E78" w:rsidRDefault="007C2E78" w:rsidP="00866C21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7C2E78">
              <w:rPr>
                <w:szCs w:val="24"/>
              </w:rPr>
              <w:t xml:space="preserve">Осуществлять сбор </w:t>
            </w:r>
            <w:r w:rsidR="007F52F2" w:rsidRPr="007C2E78">
              <w:rPr>
                <w:szCs w:val="24"/>
              </w:rPr>
              <w:t>сведений у пациентов (их законных представителей) о ранее принимаемых лекарственных препаратах, включая информацию о</w:t>
            </w:r>
            <w:r w:rsidR="007F52F2">
              <w:rPr>
                <w:szCs w:val="24"/>
              </w:rPr>
              <w:t xml:space="preserve"> способах их введения и применения</w:t>
            </w:r>
            <w:r w:rsidR="007F52F2" w:rsidRPr="007C2E78">
              <w:rPr>
                <w:szCs w:val="24"/>
              </w:rPr>
              <w:t>, дозах, кратности приема, длительности применения, побочных действиях, нежелательных реакциях при применении лекарственных препаратов, аллергических реакциях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C3F92" w:rsidRPr="007C2E78" w:rsidRDefault="007C2E78" w:rsidP="004C3F92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 xml:space="preserve">Консультировать </w:t>
            </w:r>
            <w:r w:rsidRPr="007C2E78">
              <w:t xml:space="preserve">врачей-специалистов, </w:t>
            </w:r>
            <w:r w:rsidR="004C3F92">
              <w:t xml:space="preserve">включая </w:t>
            </w:r>
            <w:r w:rsidRPr="007C2E78">
              <w:t>лечащих врачей</w:t>
            </w:r>
            <w:r w:rsidR="009E0FC7">
              <w:t>,</w:t>
            </w:r>
            <w:r w:rsidRPr="007C2E78">
              <w:t xml:space="preserve"> </w:t>
            </w:r>
            <w:r w:rsidR="00ED60A0">
              <w:br/>
            </w:r>
            <w:r w:rsidRPr="007C2E78">
              <w:t>по вопросам</w:t>
            </w:r>
            <w:r w:rsidR="004C3F92" w:rsidRPr="00A47003">
              <w:t xml:space="preserve"> </w:t>
            </w:r>
            <w:r w:rsidR="004C3F92">
              <w:t>выбора и применения лекарственных препаратов, в том числе</w:t>
            </w:r>
            <w:r w:rsidR="00584D56">
              <w:t xml:space="preserve"> </w:t>
            </w:r>
            <w:proofErr w:type="gramStart"/>
            <w:r w:rsidR="00584D56">
              <w:t>по</w:t>
            </w:r>
            <w:proofErr w:type="gramEnd"/>
            <w:r w:rsidR="004C3F92" w:rsidRPr="007C2E78">
              <w:t>:</w:t>
            </w:r>
          </w:p>
          <w:p w:rsidR="007F52F2" w:rsidRPr="007C2E78" w:rsidRDefault="00584D56" w:rsidP="007F52F2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– выявлению</w:t>
            </w:r>
            <w:r w:rsidR="007F52F2" w:rsidRPr="007C2E78">
              <w:rPr>
                <w:szCs w:val="24"/>
              </w:rPr>
              <w:t xml:space="preserve"> фармацевтических, фармакокинетических и фармакодинамических взаимодействий лекарст</w:t>
            </w:r>
            <w:r>
              <w:rPr>
                <w:szCs w:val="24"/>
              </w:rPr>
              <w:t>венных препаратов и</w:t>
            </w:r>
            <w:r w:rsidR="007F52F2" w:rsidRPr="007C2E78">
              <w:rPr>
                <w:szCs w:val="24"/>
              </w:rPr>
              <w:t xml:space="preserve"> по дальнейшей тактике ведения пациентов с выявленным взаимодействи</w:t>
            </w:r>
            <w:r w:rsidR="007F52F2">
              <w:rPr>
                <w:szCs w:val="24"/>
              </w:rPr>
              <w:t>ем</w:t>
            </w:r>
            <w:r w:rsidR="007F52F2" w:rsidRPr="007C2E78">
              <w:rPr>
                <w:szCs w:val="24"/>
              </w:rPr>
              <w:t xml:space="preserve"> лекарственных препаратов;</w:t>
            </w:r>
          </w:p>
          <w:p w:rsidR="007F52F2" w:rsidRPr="007C2E78" w:rsidRDefault="00584D56" w:rsidP="007F52F2">
            <w:pPr>
              <w:snapToGrid w:val="0"/>
              <w:spacing w:after="0" w:line="240" w:lineRule="auto"/>
            </w:pPr>
            <w:r>
              <w:rPr>
                <w:szCs w:val="24"/>
              </w:rPr>
              <w:lastRenderedPageBreak/>
              <w:t>– выбору</w:t>
            </w:r>
            <w:r w:rsidR="007F52F2" w:rsidRPr="007C2E78">
              <w:rPr>
                <w:szCs w:val="24"/>
              </w:rPr>
              <w:t xml:space="preserve"> лекарственных препаратов, </w:t>
            </w:r>
            <w:r>
              <w:rPr>
                <w:szCs w:val="24"/>
              </w:rPr>
              <w:t>способам</w:t>
            </w:r>
            <w:r w:rsidR="007F52F2">
              <w:rPr>
                <w:szCs w:val="24"/>
              </w:rPr>
              <w:t xml:space="preserve"> их введения и применения</w:t>
            </w:r>
            <w:r w:rsidR="007F52F2" w:rsidRPr="007C2E78">
              <w:rPr>
                <w:szCs w:val="24"/>
              </w:rPr>
              <w:t xml:space="preserve">, </w:t>
            </w:r>
            <w:r>
              <w:rPr>
                <w:szCs w:val="24"/>
              </w:rPr>
              <w:t>режимам</w:t>
            </w:r>
            <w:r w:rsidR="007F52F2">
              <w:rPr>
                <w:szCs w:val="24"/>
              </w:rPr>
              <w:t xml:space="preserve"> дозирования</w:t>
            </w:r>
            <w:r w:rsidR="007F52F2" w:rsidRPr="007C2E78">
              <w:rPr>
                <w:szCs w:val="24"/>
              </w:rPr>
              <w:t xml:space="preserve"> у пациентов с нарушением функций печени и (или) почек</w:t>
            </w:r>
            <w:r w:rsidR="007F52F2" w:rsidRPr="007C2E78">
              <w:t>;</w:t>
            </w:r>
          </w:p>
          <w:p w:rsidR="007F52F2" w:rsidRPr="007C2E78" w:rsidRDefault="007F52F2" w:rsidP="007F52F2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 xml:space="preserve">– </w:t>
            </w:r>
            <w:r w:rsidR="00584D56">
              <w:t>выбору и применению</w:t>
            </w:r>
            <w:r w:rsidRPr="007C2E78">
              <w:t xml:space="preserve"> лекарственных препаратов с учетом полученных результатов </w:t>
            </w:r>
            <w:proofErr w:type="spellStart"/>
            <w:r w:rsidRPr="007C2E78">
              <w:t>фармакогенетического</w:t>
            </w:r>
            <w:proofErr w:type="spellEnd"/>
            <w:r w:rsidRPr="007C2E78">
              <w:t xml:space="preserve"> тестирования и (или) терапевтического лекарственного мониторинга;</w:t>
            </w:r>
          </w:p>
          <w:p w:rsidR="007F52F2" w:rsidRPr="007C2E78" w:rsidRDefault="00584D56" w:rsidP="007F52F2">
            <w:pPr>
              <w:snapToGrid w:val="0"/>
              <w:spacing w:after="0" w:line="240" w:lineRule="auto"/>
            </w:pPr>
            <w:r>
              <w:t xml:space="preserve">– выявлению </w:t>
            </w:r>
            <w:proofErr w:type="spellStart"/>
            <w:r>
              <w:t>полипрагмазии</w:t>
            </w:r>
            <w:proofErr w:type="spellEnd"/>
            <w:r>
              <w:t xml:space="preserve"> и</w:t>
            </w:r>
            <w:r w:rsidR="007F52F2" w:rsidRPr="007C2E78">
              <w:t xml:space="preserve"> по отмене лекарственных препаратов, применяемых без достаточного обоснования;</w:t>
            </w:r>
          </w:p>
          <w:p w:rsidR="007F52F2" w:rsidRPr="007C2E78" w:rsidRDefault="007F52F2" w:rsidP="007F52F2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t xml:space="preserve">– </w:t>
            </w:r>
            <w:r w:rsidR="00584D56">
              <w:rPr>
                <w:szCs w:val="24"/>
              </w:rPr>
              <w:t>профилактике</w:t>
            </w:r>
            <w:r w:rsidRPr="007C2E78">
              <w:rPr>
                <w:szCs w:val="24"/>
              </w:rPr>
              <w:t xml:space="preserve"> развития нежелательных реакций при применении лекарственных препаратов и коррекции лечения при развитии нежелательной реакции, в том числе у детей, пациентов пожилого и старческого возраста, пациентов с нарушением функций печени и (или) почек, женщин в период беременности или в период грудного вскармливания;</w:t>
            </w:r>
          </w:p>
          <w:p w:rsidR="007F52F2" w:rsidRPr="007C2E78" w:rsidRDefault="007F52F2" w:rsidP="007F52F2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>– коррекции тактики применения лекарственных препаратов при выявлении лекарственных препаратов, назначенных не по показаниям, при наличии противопоказаний, ухудшающих течение сопутствующих заболеваний и состояний, а также лекарственных препаратов, эффективность которых не доказана при проведении клинических исследований</w:t>
            </w:r>
            <w:r w:rsidRPr="007C2E78">
              <w:t>;</w:t>
            </w:r>
          </w:p>
          <w:p w:rsidR="007F52F2" w:rsidRPr="007C2E78" w:rsidRDefault="00584D56" w:rsidP="007F52F2">
            <w:pPr>
              <w:snapToGrid w:val="0"/>
              <w:spacing w:after="0" w:line="240" w:lineRule="auto"/>
            </w:pPr>
            <w:r>
              <w:rPr>
                <w:szCs w:val="24"/>
              </w:rPr>
              <w:t>– оказанию</w:t>
            </w:r>
            <w:r w:rsidR="007F52F2" w:rsidRPr="007C2E78">
              <w:rPr>
                <w:szCs w:val="24"/>
              </w:rPr>
              <w:t xml:space="preserve"> медицинской помощи при передозировке лекарственными препаратами (в том числе по вопросам применения антидотов) </w:t>
            </w:r>
            <w:r w:rsidR="007F52F2" w:rsidRPr="007C2E78">
              <w:rPr>
                <w:rFonts w:cs="Times New Roman"/>
              </w:rPr>
              <w:t>в соответствии с порядками оказания медицинской помощи, клиническими рекомендациями, с учетом стандартов медицинской помощи</w:t>
            </w:r>
            <w:r w:rsidR="007F52F2" w:rsidRPr="007C2E78">
              <w:t>;</w:t>
            </w:r>
          </w:p>
          <w:p w:rsidR="007F52F2" w:rsidRPr="007C2E78" w:rsidRDefault="007F52F2" w:rsidP="007F52F2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 xml:space="preserve">– </w:t>
            </w:r>
            <w:r w:rsidR="00584D56">
              <w:t>рациональному применению</w:t>
            </w:r>
            <w:r w:rsidRPr="007C2E78">
              <w:t xml:space="preserve"> лекарственных препаратов у детей, пациентов </w:t>
            </w:r>
            <w:r w:rsidRPr="007C2E78">
              <w:rPr>
                <w:szCs w:val="24"/>
              </w:rPr>
              <w:t>пожилого и старческого возраста</w:t>
            </w:r>
            <w:r w:rsidRPr="007C2E78">
              <w:t xml:space="preserve">, </w:t>
            </w:r>
            <w:r w:rsidRPr="007C2E78">
              <w:rPr>
                <w:szCs w:val="24"/>
              </w:rPr>
              <w:t>женщин в период беременности или в период грудного вскармливания</w:t>
            </w:r>
            <w:r w:rsidRPr="007C2E78">
              <w:t xml:space="preserve"> с учетом изменения </w:t>
            </w:r>
            <w:proofErr w:type="spellStart"/>
            <w:r w:rsidRPr="007C2E78">
              <w:t>фармакокинетики</w:t>
            </w:r>
            <w:proofErr w:type="spellEnd"/>
            <w:r w:rsidRPr="007C2E78">
              <w:t xml:space="preserve"> и </w:t>
            </w:r>
            <w:proofErr w:type="spellStart"/>
            <w:r w:rsidRPr="007C2E78">
              <w:t>фармакодинамики</w:t>
            </w:r>
            <w:proofErr w:type="spellEnd"/>
            <w:r w:rsidRPr="007C2E78">
              <w:t xml:space="preserve"> лекарственных препаратов;</w:t>
            </w:r>
          </w:p>
          <w:p w:rsidR="007F52F2" w:rsidRPr="007C2E78" w:rsidRDefault="007F52F2" w:rsidP="007F52F2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 xml:space="preserve">– </w:t>
            </w:r>
            <w:r w:rsidR="00584D56">
              <w:t>назначению</w:t>
            </w:r>
            <w:r w:rsidRPr="007C2E78">
              <w:t xml:space="preserve"> рациональной эмпирической и </w:t>
            </w:r>
            <w:proofErr w:type="spellStart"/>
            <w:r w:rsidRPr="007C2E78">
              <w:t>этиотропной</w:t>
            </w:r>
            <w:proofErr w:type="spellEnd"/>
            <w:r w:rsidRPr="007C2E78">
              <w:t xml:space="preserve"> противомикробной терапии, в том числе при выявлении возбудителей, резистентных к противомикробным лекарственным препаратам;</w:t>
            </w:r>
          </w:p>
          <w:p w:rsidR="007F52F2" w:rsidRDefault="007F52F2" w:rsidP="007F52F2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 xml:space="preserve">– </w:t>
            </w:r>
            <w:r w:rsidR="00584D56">
              <w:t>выбору и применению</w:t>
            </w:r>
            <w:r w:rsidRPr="007C2E78">
              <w:t xml:space="preserve"> лекарственных препаратов при оказании паллиативной медицинской помощи</w:t>
            </w:r>
            <w:r>
              <w:t>;</w:t>
            </w:r>
          </w:p>
          <w:p w:rsidR="00ED60A0" w:rsidRDefault="007F52F2" w:rsidP="007F52F2">
            <w:pPr>
              <w:snapToGrid w:val="0"/>
              <w:spacing w:after="0" w:line="240" w:lineRule="auto"/>
              <w:rPr>
                <w:szCs w:val="24"/>
              </w:rPr>
            </w:pPr>
            <w:r>
              <w:t xml:space="preserve">– </w:t>
            </w:r>
            <w:r w:rsidR="00584D56">
              <w:rPr>
                <w:szCs w:val="24"/>
              </w:rPr>
              <w:t>взаимодействию</w:t>
            </w:r>
            <w:r>
              <w:rPr>
                <w:szCs w:val="24"/>
              </w:rPr>
              <w:t xml:space="preserve"> лекарственных препаратов между собой</w:t>
            </w:r>
            <w:r w:rsidRPr="006C4131">
              <w:rPr>
                <w:szCs w:val="24"/>
              </w:rPr>
              <w:t>,</w:t>
            </w:r>
            <w:r>
              <w:rPr>
                <w:szCs w:val="24"/>
              </w:rPr>
              <w:t xml:space="preserve"> с другими лекарственными препаратами, пищевыми продуктами</w:t>
            </w:r>
            <w:r w:rsidRPr="006C4131">
              <w:rPr>
                <w:szCs w:val="24"/>
              </w:rPr>
              <w:t>, алкоголем</w:t>
            </w:r>
          </w:p>
          <w:p w:rsidR="007371C3" w:rsidRPr="007C2E78" w:rsidRDefault="007371C3" w:rsidP="007F52F2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– принципам назначения и целям проведения </w:t>
            </w:r>
            <w:proofErr w:type="spellStart"/>
            <w:r>
              <w:rPr>
                <w:szCs w:val="24"/>
              </w:rPr>
              <w:t>фармакогенетического</w:t>
            </w:r>
            <w:proofErr w:type="spellEnd"/>
            <w:r>
              <w:rPr>
                <w:szCs w:val="24"/>
              </w:rPr>
              <w:t xml:space="preserve"> тестирования и (или) терапевтического лекарственного мониторинга</w:t>
            </w:r>
          </w:p>
        </w:tc>
      </w:tr>
      <w:tr w:rsidR="00ED60A0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ED60A0" w:rsidRPr="006C4131" w:rsidRDefault="00ED60A0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C3F92" w:rsidRPr="007C2E78" w:rsidRDefault="00ED60A0" w:rsidP="004C3F92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>Консультирова</w:t>
            </w:r>
            <w:r>
              <w:rPr>
                <w:szCs w:val="24"/>
              </w:rPr>
              <w:t>ть</w:t>
            </w:r>
            <w:r w:rsidRPr="007C2E78">
              <w:rPr>
                <w:szCs w:val="24"/>
              </w:rPr>
              <w:t xml:space="preserve"> </w:t>
            </w:r>
            <w:r w:rsidRPr="007C2E78">
              <w:t xml:space="preserve">пациентов (их законных представителей) </w:t>
            </w:r>
            <w:r w:rsidR="004C3F92" w:rsidRPr="007C2E78">
              <w:t>по вопросам</w:t>
            </w:r>
            <w:r w:rsidR="004C3F92" w:rsidRPr="00A47003">
              <w:t xml:space="preserve"> </w:t>
            </w:r>
            <w:r w:rsidR="004C3F92">
              <w:t>выбора и применения лекарственных препаратов, в том числе</w:t>
            </w:r>
            <w:r w:rsidR="007371C3">
              <w:t xml:space="preserve"> </w:t>
            </w:r>
            <w:proofErr w:type="gramStart"/>
            <w:r w:rsidR="007371C3">
              <w:t>по</w:t>
            </w:r>
            <w:proofErr w:type="gramEnd"/>
            <w:r w:rsidR="004C3F92" w:rsidRPr="007C2E78">
              <w:t>:</w:t>
            </w:r>
          </w:p>
          <w:p w:rsidR="007F52F2" w:rsidRDefault="007F52F2" w:rsidP="007F52F2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>–</w:t>
            </w:r>
            <w:r w:rsidR="007371C3">
              <w:rPr>
                <w:szCs w:val="24"/>
              </w:rPr>
              <w:t xml:space="preserve"> особенностям</w:t>
            </w:r>
            <w:r>
              <w:rPr>
                <w:szCs w:val="24"/>
              </w:rPr>
              <w:t xml:space="preserve"> </w:t>
            </w:r>
            <w:r w:rsidRPr="007C2E78">
              <w:rPr>
                <w:szCs w:val="24"/>
              </w:rPr>
              <w:t xml:space="preserve">выбора лекарственных препаратов, </w:t>
            </w:r>
            <w:r w:rsidR="007371C3">
              <w:rPr>
                <w:szCs w:val="24"/>
              </w:rPr>
              <w:t>способам</w:t>
            </w:r>
            <w:r>
              <w:rPr>
                <w:szCs w:val="24"/>
              </w:rPr>
              <w:t xml:space="preserve"> их введения и применения</w:t>
            </w:r>
            <w:r w:rsidRPr="007C2E78">
              <w:rPr>
                <w:szCs w:val="24"/>
              </w:rPr>
              <w:t xml:space="preserve">, </w:t>
            </w:r>
            <w:proofErr w:type="gramStart"/>
            <w:r w:rsidR="007371C3">
              <w:rPr>
                <w:szCs w:val="24"/>
              </w:rPr>
              <w:t>режимах</w:t>
            </w:r>
            <w:proofErr w:type="gramEnd"/>
            <w:r>
              <w:rPr>
                <w:szCs w:val="24"/>
              </w:rPr>
              <w:t xml:space="preserve"> дозирования, </w:t>
            </w:r>
            <w:r w:rsidRPr="007C2E78">
              <w:rPr>
                <w:szCs w:val="24"/>
              </w:rPr>
              <w:t>длительности применения</w:t>
            </w:r>
            <w:r>
              <w:rPr>
                <w:szCs w:val="24"/>
              </w:rPr>
              <w:t xml:space="preserve">, в том числе </w:t>
            </w:r>
            <w:r w:rsidRPr="007C2E78">
              <w:t xml:space="preserve">у детей, пациентов </w:t>
            </w:r>
            <w:r w:rsidRPr="007C2E78">
              <w:rPr>
                <w:szCs w:val="24"/>
              </w:rPr>
              <w:t>пожилого и старческого возраста</w:t>
            </w:r>
            <w:r w:rsidRPr="007C2E78">
              <w:t>,</w:t>
            </w:r>
            <w:r w:rsidRPr="007C2E78">
              <w:rPr>
                <w:szCs w:val="24"/>
              </w:rPr>
              <w:t xml:space="preserve"> пациентов с нарушением функций печени и (или) почек</w:t>
            </w:r>
            <w:r>
              <w:rPr>
                <w:szCs w:val="24"/>
              </w:rPr>
              <w:t>,</w:t>
            </w:r>
            <w:r w:rsidRPr="007C2E78">
              <w:t xml:space="preserve"> </w:t>
            </w:r>
            <w:r w:rsidRPr="007C2E78">
              <w:rPr>
                <w:szCs w:val="24"/>
              </w:rPr>
              <w:t>женщин в период беременности или в период грудного вскармливания</w:t>
            </w:r>
            <w:r>
              <w:rPr>
                <w:szCs w:val="24"/>
              </w:rPr>
              <w:t>;</w:t>
            </w:r>
          </w:p>
          <w:p w:rsidR="007F52F2" w:rsidRPr="007C2E78" w:rsidRDefault="007F52F2" w:rsidP="007F52F2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t xml:space="preserve">– </w:t>
            </w:r>
            <w:r w:rsidR="007371C3">
              <w:rPr>
                <w:szCs w:val="24"/>
              </w:rPr>
              <w:t>профилактике</w:t>
            </w:r>
            <w:r w:rsidRPr="007C2E78">
              <w:rPr>
                <w:szCs w:val="24"/>
              </w:rPr>
              <w:t xml:space="preserve"> развития нежелательных реакций при применении лекарственных препаратов, в том числе у детей, пациентов пожилого и старческого возраста, пациентов с нарушением функций печени и (или) почек, женщин в период беременности или в период грудного вскармливания;</w:t>
            </w:r>
          </w:p>
          <w:p w:rsidR="007F52F2" w:rsidRPr="007C2E78" w:rsidRDefault="007F52F2" w:rsidP="007F52F2">
            <w:pPr>
              <w:snapToGrid w:val="0"/>
              <w:spacing w:after="0" w:line="240" w:lineRule="auto"/>
            </w:pPr>
            <w:r w:rsidRPr="007C2E78">
              <w:rPr>
                <w:szCs w:val="24"/>
              </w:rPr>
              <w:t xml:space="preserve">– </w:t>
            </w:r>
            <w:proofErr w:type="spellStart"/>
            <w:r w:rsidR="007371C3">
              <w:rPr>
                <w:szCs w:val="24"/>
              </w:rPr>
              <w:t>рациональногм</w:t>
            </w:r>
            <w:proofErr w:type="spellEnd"/>
            <w:r w:rsidR="007371C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применения </w:t>
            </w:r>
            <w:r w:rsidRPr="007C2E78">
              <w:t>противомикробной терапии</w:t>
            </w:r>
            <w:r>
              <w:t xml:space="preserve"> в целях профилактики </w:t>
            </w:r>
            <w:proofErr w:type="spellStart"/>
            <w:r>
              <w:t>антимикробной</w:t>
            </w:r>
            <w:proofErr w:type="spellEnd"/>
            <w:r>
              <w:t xml:space="preserve"> </w:t>
            </w:r>
            <w:proofErr w:type="spellStart"/>
            <w:r>
              <w:t>резистентности</w:t>
            </w:r>
            <w:proofErr w:type="spellEnd"/>
            <w:r w:rsidRPr="007C2E78">
              <w:t>;</w:t>
            </w:r>
          </w:p>
          <w:p w:rsidR="004C3F92" w:rsidRPr="007C2E78" w:rsidRDefault="007F52F2" w:rsidP="007F52F2">
            <w:pPr>
              <w:snapToGrid w:val="0"/>
              <w:spacing w:after="0" w:line="240" w:lineRule="auto"/>
              <w:rPr>
                <w:szCs w:val="24"/>
              </w:rPr>
            </w:pPr>
            <w:r>
              <w:lastRenderedPageBreak/>
              <w:t xml:space="preserve">– </w:t>
            </w:r>
            <w:r w:rsidR="007371C3">
              <w:rPr>
                <w:szCs w:val="24"/>
              </w:rPr>
              <w:t>взаимодействию</w:t>
            </w:r>
            <w:r>
              <w:rPr>
                <w:szCs w:val="24"/>
              </w:rPr>
              <w:t xml:space="preserve"> лекарственных препаратов между собой</w:t>
            </w:r>
            <w:r w:rsidRPr="006C4131">
              <w:rPr>
                <w:szCs w:val="24"/>
              </w:rPr>
              <w:t>,</w:t>
            </w:r>
            <w:r>
              <w:rPr>
                <w:szCs w:val="24"/>
              </w:rPr>
              <w:t xml:space="preserve"> с другими лекарственными препаратами, пищевыми продуктами</w:t>
            </w:r>
            <w:r w:rsidRPr="006C4131">
              <w:rPr>
                <w:szCs w:val="24"/>
              </w:rPr>
              <w:t>, алкоголем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7C2E78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 xml:space="preserve">Выявлять признаки, симптомы, предполагаемые причины нежелательных реакций при применении лекарственных препаратов и неэффективности применения лекарственных препаратов, оценивать серьезность </w:t>
            </w:r>
            <w:r w:rsidRPr="007C2E78">
              <w:t>нежелательной реакции при применении лекарственных препаратов</w:t>
            </w:r>
            <w:r w:rsidRPr="007C2E78">
              <w:rPr>
                <w:szCs w:val="24"/>
              </w:rPr>
              <w:t xml:space="preserve">, причинно-следственную связь между применением лекарственного препарата и развитием </w:t>
            </w:r>
            <w:r w:rsidRPr="007C2E78">
              <w:t>нежелательной реакции</w:t>
            </w:r>
            <w:r w:rsidRPr="007C2E78">
              <w:rPr>
                <w:szCs w:val="24"/>
              </w:rPr>
              <w:t xml:space="preserve">, потенциальную </w:t>
            </w:r>
            <w:proofErr w:type="spellStart"/>
            <w:r w:rsidRPr="007C2E78">
              <w:rPr>
                <w:szCs w:val="24"/>
              </w:rPr>
              <w:t>предотвратимость</w:t>
            </w:r>
            <w:proofErr w:type="spellEnd"/>
            <w:r w:rsidRPr="007C2E78">
              <w:rPr>
                <w:szCs w:val="24"/>
              </w:rPr>
              <w:t xml:space="preserve"> нежелательной реакции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7C2E78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>Оценивать риск развития нежелательных реакций при применении лекарственных препаратов и неэффективности применения лекарственных препаратов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7C2E78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>Разрабатывать план оценки эффективности и безопасности применения лекарственных препаратов и контролировать его исполнение у пациентов с предшествующей неэффективностью лечения или с возникшей нежелательной реакцией при применении лекарственных препаратов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7C2E78" w:rsidRDefault="007C2E78" w:rsidP="007371C3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 xml:space="preserve">Выявлять лекарственные препараты, </w:t>
            </w:r>
            <w:r w:rsidR="007371C3">
              <w:rPr>
                <w:szCs w:val="24"/>
              </w:rPr>
              <w:t>имеющих противопоказания к применению</w:t>
            </w:r>
            <w:r w:rsidRPr="007C2E78">
              <w:rPr>
                <w:szCs w:val="24"/>
              </w:rPr>
              <w:t xml:space="preserve"> или требующие коррекции режимов дозирования у пациентов с нарушением функций печени и (или) почек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7C2E78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>Выявлять лекарственные препараты, назначенные не по показаниям, при наличии противопоказаний, ухудшающие течение сопутствующих заболеваний и состояний, а также лекарственные препараты, эффективность которых при проведении клинических исследований не доказана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7C2E78" w:rsidRDefault="007C2E78" w:rsidP="007F52F2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>Выявлять признаки и симптомы передозировки лекарственны</w:t>
            </w:r>
            <w:r w:rsidR="007F52F2">
              <w:rPr>
                <w:szCs w:val="24"/>
              </w:rPr>
              <w:t xml:space="preserve">х </w:t>
            </w:r>
            <w:r w:rsidRPr="007C2E78">
              <w:rPr>
                <w:szCs w:val="24"/>
              </w:rPr>
              <w:t>препарат</w:t>
            </w:r>
            <w:r w:rsidR="007F52F2">
              <w:rPr>
                <w:szCs w:val="24"/>
              </w:rPr>
              <w:t>ов</w:t>
            </w:r>
            <w:r w:rsidRPr="007C2E78">
              <w:rPr>
                <w:szCs w:val="24"/>
              </w:rPr>
              <w:t xml:space="preserve"> с учетом результатов клинических, инструментальных и лабораторных, в том числе химико-токсикологических</w:t>
            </w:r>
            <w:r w:rsidR="007371C3">
              <w:rPr>
                <w:szCs w:val="24"/>
              </w:rPr>
              <w:t>,</w:t>
            </w:r>
            <w:r w:rsidRPr="007C2E78">
              <w:rPr>
                <w:szCs w:val="24"/>
              </w:rPr>
              <w:t xml:space="preserve"> исследований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7C2E78" w:rsidRDefault="007C2E78" w:rsidP="007F52F2">
            <w:pPr>
              <w:snapToGrid w:val="0"/>
              <w:spacing w:after="0" w:line="240" w:lineRule="auto"/>
              <w:rPr>
                <w:szCs w:val="24"/>
              </w:rPr>
            </w:pPr>
            <w:proofErr w:type="gramStart"/>
            <w:r w:rsidRPr="007C2E78">
              <w:rPr>
                <w:szCs w:val="24"/>
              </w:rPr>
              <w:t xml:space="preserve">Осуществлять выбор лекарственных препаратов и их режимов дозирования с учетом наличия показаний, противопоказаний, риска развития </w:t>
            </w:r>
            <w:r w:rsidRPr="007C2E78">
              <w:t>нежелательных реакций</w:t>
            </w:r>
            <w:r w:rsidRPr="007C2E78">
              <w:rPr>
                <w:szCs w:val="24"/>
              </w:rPr>
              <w:t xml:space="preserve">, особенностей </w:t>
            </w:r>
            <w:proofErr w:type="spellStart"/>
            <w:r w:rsidRPr="007C2E78">
              <w:rPr>
                <w:szCs w:val="24"/>
              </w:rPr>
              <w:t>фармакокинетики</w:t>
            </w:r>
            <w:proofErr w:type="spellEnd"/>
            <w:r w:rsidRPr="007C2E78">
              <w:rPr>
                <w:szCs w:val="24"/>
              </w:rPr>
              <w:t xml:space="preserve"> и </w:t>
            </w:r>
            <w:proofErr w:type="spellStart"/>
            <w:r w:rsidRPr="007C2E78">
              <w:rPr>
                <w:szCs w:val="24"/>
              </w:rPr>
              <w:t>фармакодинамики</w:t>
            </w:r>
            <w:proofErr w:type="spellEnd"/>
            <w:r w:rsidRPr="007C2E78">
              <w:rPr>
                <w:szCs w:val="24"/>
              </w:rPr>
              <w:t xml:space="preserve"> лекарственного препарата, индивидуальных особенностей пациента, в том числе детей, пациентов пожилого и старческого возраста, пациентов с нарушениями функций печени и (или) почек, женщин в период беременности</w:t>
            </w:r>
            <w:r w:rsidR="00866C21">
              <w:rPr>
                <w:szCs w:val="24"/>
              </w:rPr>
              <w:t xml:space="preserve"> или</w:t>
            </w:r>
            <w:r w:rsidRPr="007C2E78">
              <w:rPr>
                <w:szCs w:val="24"/>
              </w:rPr>
              <w:t xml:space="preserve"> в период грудного вскармливания</w:t>
            </w:r>
            <w:r w:rsidR="007371C3">
              <w:rPr>
                <w:szCs w:val="24"/>
              </w:rPr>
              <w:t>,</w:t>
            </w:r>
            <w:r w:rsidRPr="007C2E78">
              <w:rPr>
                <w:rFonts w:cs="Times New Roman"/>
              </w:rPr>
              <w:t xml:space="preserve"> в соответствии с клиническими рекомендациями, с учетом стандартов</w:t>
            </w:r>
            <w:proofErr w:type="gramEnd"/>
            <w:r w:rsidRPr="007C2E78">
              <w:rPr>
                <w:rFonts w:cs="Times New Roman"/>
              </w:rPr>
              <w:t xml:space="preserve"> медицинской помощи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7C2E78" w:rsidRDefault="007C2E78" w:rsidP="007F52F2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 xml:space="preserve">Осуществлять выбор противомикробных лекарственных препаратов и их режимов дозирования с учетом результатов микробиологического исследования, </w:t>
            </w:r>
            <w:r w:rsidRPr="007C2E78">
              <w:t xml:space="preserve">в соответствии </w:t>
            </w:r>
            <w:r w:rsidR="009E0FC7">
              <w:t xml:space="preserve">с </w:t>
            </w:r>
            <w:r w:rsidR="009E0FC7" w:rsidRPr="007C2E78">
              <w:rPr>
                <w:rFonts w:cs="Times New Roman"/>
              </w:rPr>
              <w:t>клиническими рекомендациями, с учетом стандартов медицинской помощи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7C2E78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 xml:space="preserve">Использовать </w:t>
            </w:r>
            <w:r w:rsidRPr="007C2E78">
              <w:rPr>
                <w:bCs/>
                <w:szCs w:val="24"/>
              </w:rPr>
              <w:t>информацию из инструкций по медицинскому приме</w:t>
            </w:r>
            <w:r w:rsidR="009E0FC7">
              <w:rPr>
                <w:bCs/>
                <w:szCs w:val="24"/>
              </w:rPr>
              <w:t>нению лекарственных препаратов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7C2E78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 w:rsidRPr="007C2E78">
              <w:rPr>
                <w:szCs w:val="24"/>
              </w:rPr>
              <w:t xml:space="preserve">Интерпретировать результаты </w:t>
            </w:r>
            <w:proofErr w:type="spellStart"/>
            <w:r w:rsidRPr="007C2E78">
              <w:rPr>
                <w:szCs w:val="24"/>
              </w:rPr>
              <w:t>фармакогенетического</w:t>
            </w:r>
            <w:proofErr w:type="spellEnd"/>
            <w:r w:rsidRPr="007C2E78">
              <w:rPr>
                <w:szCs w:val="24"/>
              </w:rPr>
              <w:t xml:space="preserve"> тестирования и (или) терапевтического лекарственного мониторинга и рекомендовать коррекцию лечения на основании полученных результатов исследований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 w:val="restart"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7C2E78" w:rsidRPr="006C4131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84219B">
              <w:rPr>
                <w:bCs/>
                <w:szCs w:val="24"/>
              </w:rPr>
              <w:t>орядк</w:t>
            </w:r>
            <w:r>
              <w:rPr>
                <w:bCs/>
                <w:szCs w:val="24"/>
              </w:rPr>
              <w:t>и</w:t>
            </w:r>
            <w:r w:rsidRPr="0084219B">
              <w:rPr>
                <w:bCs/>
                <w:szCs w:val="24"/>
              </w:rPr>
              <w:t xml:space="preserve"> оказания медицинской помощи,</w:t>
            </w:r>
            <w:r w:rsidR="007F52F2">
              <w:rPr>
                <w:bCs/>
                <w:szCs w:val="24"/>
              </w:rPr>
              <w:t xml:space="preserve"> правила проведения диагностических исследований,</w:t>
            </w:r>
            <w:r w:rsidRPr="0084219B">
              <w:rPr>
                <w:bCs/>
                <w:szCs w:val="24"/>
              </w:rPr>
              <w:t xml:space="preserve"> стандарт</w:t>
            </w:r>
            <w:r>
              <w:rPr>
                <w:bCs/>
                <w:szCs w:val="24"/>
              </w:rPr>
              <w:t>ы</w:t>
            </w:r>
            <w:r w:rsidRPr="0084219B">
              <w:rPr>
                <w:bCs/>
                <w:szCs w:val="24"/>
              </w:rPr>
              <w:t xml:space="preserve"> медицинской помощи и</w:t>
            </w:r>
            <w:r>
              <w:rPr>
                <w:bCs/>
                <w:szCs w:val="24"/>
              </w:rPr>
              <w:t xml:space="preserve"> </w:t>
            </w:r>
            <w:r w:rsidRPr="0084219B">
              <w:rPr>
                <w:bCs/>
                <w:szCs w:val="24"/>
              </w:rPr>
              <w:t>клинически</w:t>
            </w:r>
            <w:r>
              <w:rPr>
                <w:bCs/>
                <w:szCs w:val="24"/>
              </w:rPr>
              <w:t>е</w:t>
            </w:r>
            <w:r w:rsidRPr="0084219B">
              <w:rPr>
                <w:bCs/>
                <w:szCs w:val="24"/>
              </w:rPr>
              <w:t xml:space="preserve"> рекомендаци</w:t>
            </w:r>
            <w:r>
              <w:rPr>
                <w:bCs/>
                <w:szCs w:val="24"/>
              </w:rPr>
              <w:t>и</w:t>
            </w:r>
            <w:r w:rsidRPr="0084219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по профилю </w:t>
            </w:r>
            <w:r w:rsidR="00E94543">
              <w:rPr>
                <w:bCs/>
                <w:szCs w:val="24"/>
              </w:rPr>
              <w:t xml:space="preserve">деятельности </w:t>
            </w:r>
            <w:r>
              <w:rPr>
                <w:bCs/>
                <w:szCs w:val="24"/>
              </w:rPr>
              <w:t>медицинской организации (структурного подразделения)</w:t>
            </w:r>
          </w:p>
        </w:tc>
      </w:tr>
      <w:tr w:rsidR="00A524AB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A524AB" w:rsidRPr="006C4131" w:rsidRDefault="00A524AB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B1319" w:rsidRDefault="00A524AB" w:rsidP="004C3F92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A524AB">
              <w:rPr>
                <w:bCs/>
                <w:szCs w:val="24"/>
              </w:rPr>
              <w:t>Перечень жизненно необходимых и важнейших лекарственных препаратов для медицинского применения, переч</w:t>
            </w:r>
            <w:r w:rsidR="00E239AC">
              <w:rPr>
                <w:bCs/>
                <w:szCs w:val="24"/>
              </w:rPr>
              <w:t>ни</w:t>
            </w:r>
            <w:r w:rsidRPr="00A524AB">
              <w:rPr>
                <w:bCs/>
                <w:szCs w:val="24"/>
              </w:rPr>
              <w:t xml:space="preserve"> лекарственных </w:t>
            </w:r>
            <w:r w:rsidRPr="00A524AB">
              <w:rPr>
                <w:bCs/>
                <w:szCs w:val="24"/>
              </w:rPr>
              <w:lastRenderedPageBreak/>
              <w:t xml:space="preserve">препаратов для медицинского применения и </w:t>
            </w:r>
            <w:r w:rsidR="007371C3">
              <w:rPr>
                <w:bCs/>
                <w:szCs w:val="24"/>
              </w:rPr>
              <w:t>медицинских изделий, формируемые</w:t>
            </w:r>
            <w:r w:rsidRPr="00A524AB">
              <w:rPr>
                <w:bCs/>
                <w:szCs w:val="24"/>
              </w:rPr>
              <w:t xml:space="preserve"> в целях предоставления мер социальной поддержки отдельным категориям граждан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6C4131" w:rsidRDefault="007C2E78" w:rsidP="007C2E78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6C4131">
              <w:rPr>
                <w:szCs w:val="24"/>
              </w:rPr>
              <w:t xml:space="preserve">Структура и функционирование системы </w:t>
            </w:r>
            <w:proofErr w:type="spellStart"/>
            <w:r w:rsidRPr="006C4131">
              <w:rPr>
                <w:szCs w:val="24"/>
              </w:rPr>
              <w:t>фармаконадзора</w:t>
            </w:r>
            <w:proofErr w:type="spellEnd"/>
            <w:r w:rsidRPr="006C4131">
              <w:rPr>
                <w:szCs w:val="24"/>
              </w:rPr>
              <w:t xml:space="preserve"> в Российской Федерации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6C4131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Особенности </w:t>
            </w:r>
            <w:proofErr w:type="spellStart"/>
            <w:r w:rsidRPr="006C4131">
              <w:rPr>
                <w:szCs w:val="24"/>
              </w:rPr>
              <w:t>фармакокинетики</w:t>
            </w:r>
            <w:proofErr w:type="spellEnd"/>
            <w:r w:rsidRPr="006C4131">
              <w:rPr>
                <w:szCs w:val="24"/>
              </w:rPr>
              <w:t xml:space="preserve"> и </w:t>
            </w:r>
            <w:proofErr w:type="spellStart"/>
            <w:r w:rsidRPr="006C4131">
              <w:rPr>
                <w:szCs w:val="24"/>
              </w:rPr>
              <w:t>фармакодинамики</w:t>
            </w:r>
            <w:proofErr w:type="spellEnd"/>
            <w:r w:rsidRPr="006C413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лекарственных препаратов </w:t>
            </w:r>
            <w:r w:rsidRPr="006C4131">
              <w:rPr>
                <w:szCs w:val="24"/>
              </w:rPr>
              <w:t>у</w:t>
            </w:r>
            <w:r>
              <w:rPr>
                <w:szCs w:val="24"/>
              </w:rPr>
              <w:t xml:space="preserve"> пациентов пожилого и старческого возраста</w:t>
            </w:r>
            <w:r w:rsidRPr="006C4131">
              <w:rPr>
                <w:szCs w:val="24"/>
              </w:rPr>
              <w:t>, пациентов с нарушениями фун</w:t>
            </w:r>
            <w:r>
              <w:rPr>
                <w:szCs w:val="24"/>
              </w:rPr>
              <w:t>кций печени и (или) почек, у детей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6C4131" w:rsidRDefault="007C2E78" w:rsidP="00866C21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Особенности применения, </w:t>
            </w:r>
            <w:proofErr w:type="spellStart"/>
            <w:r w:rsidRPr="006C4131">
              <w:rPr>
                <w:szCs w:val="24"/>
              </w:rPr>
              <w:t>фармакокинетики</w:t>
            </w:r>
            <w:proofErr w:type="spellEnd"/>
            <w:r w:rsidRPr="006C4131">
              <w:rPr>
                <w:szCs w:val="24"/>
              </w:rPr>
              <w:t xml:space="preserve"> и </w:t>
            </w:r>
            <w:proofErr w:type="spellStart"/>
            <w:r w:rsidRPr="006C4131">
              <w:rPr>
                <w:szCs w:val="24"/>
              </w:rPr>
              <w:t>фармакодинамики</w:t>
            </w:r>
            <w:proofErr w:type="spellEnd"/>
            <w:r w:rsidRPr="006C4131">
              <w:rPr>
                <w:szCs w:val="24"/>
              </w:rPr>
              <w:t xml:space="preserve"> лекарственных </w:t>
            </w:r>
            <w:r>
              <w:rPr>
                <w:szCs w:val="24"/>
              </w:rPr>
              <w:t xml:space="preserve">препаратов </w:t>
            </w:r>
            <w:r w:rsidRPr="006C4131">
              <w:rPr>
                <w:szCs w:val="24"/>
              </w:rPr>
              <w:t>у</w:t>
            </w:r>
            <w:r w:rsidR="0082529A">
              <w:rPr>
                <w:szCs w:val="24"/>
              </w:rPr>
              <w:t xml:space="preserve"> женщин в период беременности</w:t>
            </w:r>
            <w:r w:rsidR="00866C21">
              <w:rPr>
                <w:szCs w:val="24"/>
              </w:rPr>
              <w:t xml:space="preserve"> или</w:t>
            </w:r>
            <w:r>
              <w:rPr>
                <w:rFonts w:ascii="TimesNewRomanPSMT" w:hAnsi="TimesNewRomanPSMT" w:cs="TimesNewRomanPSMT"/>
                <w:szCs w:val="24"/>
              </w:rPr>
              <w:t xml:space="preserve"> в период грудного вскармливания</w:t>
            </w:r>
            <w:r w:rsidRPr="006C4131">
              <w:rPr>
                <w:szCs w:val="24"/>
              </w:rPr>
              <w:t xml:space="preserve">, механизмы проникновения лекарственных </w:t>
            </w:r>
            <w:r>
              <w:rPr>
                <w:szCs w:val="24"/>
              </w:rPr>
              <w:t>препаратов</w:t>
            </w:r>
            <w:r w:rsidRPr="006C4131">
              <w:rPr>
                <w:szCs w:val="24"/>
              </w:rPr>
              <w:t xml:space="preserve"> через плацентарный барьер и в грудное молоко, </w:t>
            </w:r>
            <w:proofErr w:type="spellStart"/>
            <w:r w:rsidRPr="006C4131">
              <w:rPr>
                <w:szCs w:val="24"/>
              </w:rPr>
              <w:t>тератогенность</w:t>
            </w:r>
            <w:proofErr w:type="spellEnd"/>
            <w:r w:rsidRPr="006C4131">
              <w:rPr>
                <w:szCs w:val="24"/>
              </w:rPr>
              <w:t xml:space="preserve">, </w:t>
            </w:r>
            <w:proofErr w:type="spellStart"/>
            <w:r w:rsidRPr="006C4131">
              <w:rPr>
                <w:szCs w:val="24"/>
              </w:rPr>
              <w:t>эмбриотоксичность</w:t>
            </w:r>
            <w:proofErr w:type="spellEnd"/>
            <w:r w:rsidRPr="006C4131">
              <w:rPr>
                <w:szCs w:val="24"/>
              </w:rPr>
              <w:t xml:space="preserve">, </w:t>
            </w:r>
            <w:proofErr w:type="spellStart"/>
            <w:r w:rsidRPr="006C4131">
              <w:rPr>
                <w:szCs w:val="24"/>
              </w:rPr>
              <w:t>фетотоксичность</w:t>
            </w:r>
            <w:proofErr w:type="spellEnd"/>
            <w:r w:rsidRPr="006C4131">
              <w:rPr>
                <w:szCs w:val="24"/>
              </w:rPr>
              <w:t xml:space="preserve"> лекарственных </w:t>
            </w:r>
            <w:r>
              <w:rPr>
                <w:szCs w:val="24"/>
              </w:rPr>
              <w:t>препаратов</w:t>
            </w:r>
            <w:r w:rsidRPr="006C4131">
              <w:rPr>
                <w:szCs w:val="24"/>
              </w:rPr>
              <w:t xml:space="preserve">, категории риска негативного влияния лекарственных </w:t>
            </w:r>
            <w:r>
              <w:rPr>
                <w:szCs w:val="24"/>
              </w:rPr>
              <w:t>препаратов</w:t>
            </w:r>
            <w:r w:rsidRPr="006C4131">
              <w:rPr>
                <w:szCs w:val="24"/>
              </w:rPr>
              <w:t xml:space="preserve"> на плод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667344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Классификация, эпидемиология, факторы риска, механизмы развития, профилактика, методы </w:t>
            </w:r>
            <w:r w:rsidRPr="007B289D">
              <w:rPr>
                <w:szCs w:val="24"/>
              </w:rPr>
              <w:t>коррекции нежелательных реакций</w:t>
            </w:r>
            <w:r>
              <w:rPr>
                <w:szCs w:val="24"/>
              </w:rPr>
              <w:t xml:space="preserve"> при применении лекарственных препаратов, в том числе при </w:t>
            </w:r>
            <w:proofErr w:type="spellStart"/>
            <w:r>
              <w:rPr>
                <w:szCs w:val="24"/>
              </w:rPr>
              <w:t>полипрагмазии</w:t>
            </w:r>
            <w:proofErr w:type="spellEnd"/>
            <w:r>
              <w:rPr>
                <w:szCs w:val="24"/>
              </w:rPr>
              <w:t xml:space="preserve"> и </w:t>
            </w:r>
            <w:r w:rsidR="00A815CD">
              <w:rPr>
                <w:szCs w:val="24"/>
              </w:rPr>
              <w:t>у пациентов с нарушением функций</w:t>
            </w:r>
            <w:r>
              <w:rPr>
                <w:szCs w:val="24"/>
              </w:rPr>
              <w:t xml:space="preserve"> печени и (или) почек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Принципы фармакотерапии и профилактики инфекций с позици</w:t>
            </w:r>
            <w:r>
              <w:rPr>
                <w:szCs w:val="24"/>
              </w:rPr>
              <w:t>й научно обоснованной медицинской практики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6C4131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Принципы </w:t>
            </w:r>
            <w:proofErr w:type="spellStart"/>
            <w:r>
              <w:rPr>
                <w:rFonts w:cs="Times New Roman"/>
                <w:szCs w:val="24"/>
              </w:rPr>
              <w:t>а</w:t>
            </w:r>
            <w:r w:rsidRPr="006C4131">
              <w:rPr>
                <w:rFonts w:cs="Times New Roman"/>
                <w:szCs w:val="24"/>
              </w:rPr>
              <w:t>натомо-терапевтическо-химическ</w:t>
            </w:r>
            <w:r>
              <w:rPr>
                <w:rFonts w:cs="Times New Roman"/>
                <w:szCs w:val="24"/>
              </w:rPr>
              <w:t>ой</w:t>
            </w:r>
            <w:proofErr w:type="spellEnd"/>
            <w:r w:rsidRPr="006C4131">
              <w:rPr>
                <w:rFonts w:cs="Times New Roman"/>
                <w:szCs w:val="24"/>
              </w:rPr>
              <w:t xml:space="preserve"> (АТХ) классификаци</w:t>
            </w:r>
            <w:r>
              <w:rPr>
                <w:rFonts w:cs="Times New Roman"/>
                <w:szCs w:val="24"/>
              </w:rPr>
              <w:t>и</w:t>
            </w:r>
            <w:r w:rsidRPr="006C413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лекарственных препаратов 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6C4131" w:rsidRDefault="007C2E78" w:rsidP="00532DB4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Особенности</w:t>
            </w:r>
            <w:r>
              <w:rPr>
                <w:szCs w:val="24"/>
              </w:rPr>
              <w:t xml:space="preserve"> применения,</w:t>
            </w:r>
            <w:r w:rsidRPr="006C4131">
              <w:rPr>
                <w:szCs w:val="24"/>
              </w:rPr>
              <w:t xml:space="preserve"> </w:t>
            </w:r>
            <w:proofErr w:type="spellStart"/>
            <w:r w:rsidRPr="006C4131">
              <w:rPr>
                <w:szCs w:val="24"/>
              </w:rPr>
              <w:t>фармакокинетики</w:t>
            </w:r>
            <w:proofErr w:type="spellEnd"/>
            <w:r w:rsidRPr="006C4131">
              <w:rPr>
                <w:szCs w:val="24"/>
              </w:rPr>
              <w:t xml:space="preserve">, </w:t>
            </w:r>
            <w:proofErr w:type="spellStart"/>
            <w:r w:rsidRPr="006C4131">
              <w:rPr>
                <w:szCs w:val="24"/>
              </w:rPr>
              <w:t>фармакодинамики</w:t>
            </w:r>
            <w:proofErr w:type="spellEnd"/>
            <w:r w:rsidRPr="006C4131">
              <w:rPr>
                <w:szCs w:val="24"/>
              </w:rPr>
              <w:t xml:space="preserve">, эффективности и безопасности лекарственных </w:t>
            </w:r>
            <w:r>
              <w:rPr>
                <w:szCs w:val="24"/>
              </w:rPr>
              <w:t>препаратов</w:t>
            </w:r>
            <w:r w:rsidRPr="006C4131">
              <w:rPr>
                <w:szCs w:val="24"/>
              </w:rPr>
              <w:t xml:space="preserve"> у детей, </w:t>
            </w:r>
            <w:r>
              <w:rPr>
                <w:szCs w:val="24"/>
              </w:rPr>
              <w:t>пациентов пожилого и старческого возраста</w:t>
            </w:r>
            <w:r w:rsidRPr="006C4131">
              <w:rPr>
                <w:szCs w:val="24"/>
              </w:rPr>
              <w:t xml:space="preserve">, пациентов с нарушениями функций печени </w:t>
            </w:r>
            <w:r>
              <w:rPr>
                <w:szCs w:val="24"/>
              </w:rPr>
              <w:t>и (</w:t>
            </w:r>
            <w:r w:rsidRPr="006C4131">
              <w:rPr>
                <w:szCs w:val="24"/>
              </w:rPr>
              <w:t>или</w:t>
            </w:r>
            <w:r>
              <w:rPr>
                <w:szCs w:val="24"/>
              </w:rPr>
              <w:t>)</w:t>
            </w:r>
            <w:r w:rsidRPr="006C4131">
              <w:rPr>
                <w:szCs w:val="24"/>
              </w:rPr>
              <w:t xml:space="preserve"> почек, </w:t>
            </w:r>
            <w:r w:rsidR="0082529A">
              <w:rPr>
                <w:szCs w:val="24"/>
              </w:rPr>
              <w:t>женщин в период беременности</w:t>
            </w:r>
            <w:r w:rsidR="00532DB4" w:rsidRPr="00532DB4">
              <w:rPr>
                <w:rFonts w:ascii="Calibri" w:hAnsi="Calibri" w:cs="TimesNewRomanPSMT"/>
                <w:szCs w:val="24"/>
              </w:rPr>
              <w:t xml:space="preserve"> </w:t>
            </w:r>
            <w:r w:rsidR="00532DB4" w:rsidRPr="00532DB4">
              <w:rPr>
                <w:rFonts w:cs="Times New Roman"/>
                <w:szCs w:val="24"/>
              </w:rPr>
              <w:t>или</w:t>
            </w:r>
            <w:r>
              <w:rPr>
                <w:rFonts w:ascii="TimesNewRomanPSMT" w:hAnsi="TimesNewRomanPSMT" w:cs="TimesNewRomanPSMT"/>
                <w:szCs w:val="24"/>
              </w:rPr>
              <w:t xml:space="preserve"> в период грудного вскармливания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6C4131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Механизмы и классифи</w:t>
            </w:r>
            <w:r w:rsidRPr="007B289D">
              <w:rPr>
                <w:szCs w:val="24"/>
              </w:rPr>
              <w:t>кация нежелательных реакций при применении лекарственных препара</w:t>
            </w:r>
            <w:r>
              <w:rPr>
                <w:szCs w:val="24"/>
              </w:rPr>
              <w:t>тов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6C4131" w:rsidRDefault="007C2E78" w:rsidP="00BE02D0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Клинические, лабораторные и инструментальные методы оценки эффективности и безопасности лекарственных </w:t>
            </w:r>
            <w:r>
              <w:rPr>
                <w:szCs w:val="24"/>
              </w:rPr>
              <w:t>препаратов</w:t>
            </w:r>
            <w:r w:rsidRPr="006C4131">
              <w:rPr>
                <w:szCs w:val="24"/>
              </w:rPr>
              <w:t>, необходимая кратность их применения</w:t>
            </w:r>
            <w:r w:rsidRPr="006C4131">
              <w:t xml:space="preserve"> в соответствии с </w:t>
            </w:r>
            <w:r w:rsidR="009E0FC7" w:rsidRPr="007C2E78">
              <w:rPr>
                <w:rFonts w:cs="Times New Roman"/>
              </w:rPr>
              <w:t>клиническими рекомендациями, с учетом стандартов медицинской помощи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6C4131" w:rsidRDefault="007C2E78" w:rsidP="00BE02D0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Принципы коррекции и профилактики </w:t>
            </w:r>
            <w:r w:rsidRPr="007B289D">
              <w:rPr>
                <w:szCs w:val="24"/>
              </w:rPr>
              <w:t xml:space="preserve">нежелательных реакций </w:t>
            </w:r>
            <w:r w:rsidRPr="006C4131">
              <w:rPr>
                <w:szCs w:val="24"/>
              </w:rPr>
              <w:t xml:space="preserve">при применении лекарственных </w:t>
            </w:r>
            <w:r>
              <w:rPr>
                <w:szCs w:val="24"/>
              </w:rPr>
              <w:t>препаратов</w:t>
            </w:r>
            <w:r w:rsidRPr="006C4131">
              <w:rPr>
                <w:szCs w:val="24"/>
              </w:rPr>
              <w:t xml:space="preserve"> различных фармакологических групп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6C4131" w:rsidRDefault="007C2E78" w:rsidP="00E94543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Механизмы и результат</w:t>
            </w:r>
            <w:r>
              <w:rPr>
                <w:szCs w:val="24"/>
              </w:rPr>
              <w:t xml:space="preserve"> взаимодействи</w:t>
            </w:r>
            <w:r w:rsidR="00E94543">
              <w:rPr>
                <w:szCs w:val="24"/>
              </w:rPr>
              <w:t>я</w:t>
            </w:r>
            <w:r>
              <w:rPr>
                <w:szCs w:val="24"/>
              </w:rPr>
              <w:t xml:space="preserve"> лекарственных препаратов</w:t>
            </w:r>
            <w:r w:rsidR="00E94543">
              <w:rPr>
                <w:szCs w:val="24"/>
              </w:rPr>
              <w:t xml:space="preserve"> между собой</w:t>
            </w:r>
            <w:r w:rsidRPr="006C4131">
              <w:rPr>
                <w:szCs w:val="24"/>
              </w:rPr>
              <w:t>,</w:t>
            </w:r>
            <w:r w:rsidR="00E94543">
              <w:rPr>
                <w:szCs w:val="24"/>
              </w:rPr>
              <w:t xml:space="preserve"> с другими лекарственными препаратами, пищевыми продуктами</w:t>
            </w:r>
            <w:r w:rsidRPr="006C4131">
              <w:rPr>
                <w:szCs w:val="24"/>
              </w:rPr>
              <w:t>, алкоголем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FD1163" w:rsidRDefault="007371C3" w:rsidP="007371C3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Лекарственные препараты, не рекомендованные </w:t>
            </w:r>
            <w:r w:rsidR="007C2E78" w:rsidRPr="006C4131">
              <w:rPr>
                <w:szCs w:val="24"/>
              </w:rPr>
              <w:t xml:space="preserve">для применения </w:t>
            </w:r>
            <w:r w:rsidR="007C2E78">
              <w:rPr>
                <w:szCs w:val="24"/>
              </w:rPr>
              <w:t>у пациентов пожилого и старческого возраста</w:t>
            </w:r>
            <w:r w:rsidR="007C2E78" w:rsidRPr="006C4131">
              <w:rPr>
                <w:szCs w:val="24"/>
              </w:rPr>
              <w:t xml:space="preserve"> </w:t>
            </w:r>
            <w:r>
              <w:rPr>
                <w:szCs w:val="24"/>
              </w:rPr>
              <w:t>в целях</w:t>
            </w:r>
            <w:r w:rsidR="007C2E78" w:rsidRPr="006C4131">
              <w:rPr>
                <w:szCs w:val="24"/>
              </w:rPr>
              <w:t xml:space="preserve"> борьбы с </w:t>
            </w:r>
            <w:proofErr w:type="spellStart"/>
            <w:r w:rsidR="007C2E78" w:rsidRPr="006C4131">
              <w:rPr>
                <w:szCs w:val="24"/>
              </w:rPr>
              <w:t>полипрагмазией</w:t>
            </w:r>
            <w:proofErr w:type="spellEnd"/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6C4131" w:rsidRDefault="007C2E78" w:rsidP="00BE02D0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Нежелательные реакции </w:t>
            </w:r>
            <w:r w:rsidRPr="006C4131">
              <w:rPr>
                <w:szCs w:val="24"/>
              </w:rPr>
              <w:t xml:space="preserve">при применении лекарственных </w:t>
            </w:r>
            <w:r>
              <w:rPr>
                <w:szCs w:val="24"/>
              </w:rPr>
              <w:t>препаратов</w:t>
            </w:r>
            <w:r w:rsidR="00BE02D0">
              <w:rPr>
                <w:szCs w:val="24"/>
              </w:rPr>
              <w:t xml:space="preserve"> </w:t>
            </w:r>
            <w:r w:rsidRPr="006C4131">
              <w:rPr>
                <w:szCs w:val="24"/>
              </w:rPr>
              <w:t>различных фармакологических групп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6C4131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Принципы </w:t>
            </w:r>
            <w:r>
              <w:rPr>
                <w:szCs w:val="24"/>
              </w:rPr>
              <w:t xml:space="preserve">выбора и применения лекарственных препаратов для лечения заболеваний, в том числе </w:t>
            </w:r>
            <w:r>
              <w:rPr>
                <w:rFonts w:ascii="TimesNewRomanPSMT" w:hAnsi="TimesNewRomanPSMT" w:cs="TimesNewRomanPSMT"/>
                <w:szCs w:val="24"/>
              </w:rPr>
              <w:t>у женщин в период беременности или в период грудного вскармливания</w:t>
            </w:r>
            <w:r>
              <w:rPr>
                <w:szCs w:val="24"/>
              </w:rPr>
              <w:t>, пациентов нарушением функции печени и (или) почек</w:t>
            </w:r>
            <w:r w:rsidRPr="006C4131">
              <w:rPr>
                <w:szCs w:val="24"/>
              </w:rPr>
              <w:t xml:space="preserve"> с позиции </w:t>
            </w:r>
            <w:r>
              <w:rPr>
                <w:szCs w:val="24"/>
              </w:rPr>
              <w:t>научно обоснованной</w:t>
            </w:r>
            <w:r w:rsidRPr="006C4131">
              <w:rPr>
                <w:szCs w:val="24"/>
              </w:rPr>
              <w:t xml:space="preserve"> </w:t>
            </w:r>
            <w:r>
              <w:rPr>
                <w:szCs w:val="24"/>
              </w:rPr>
              <w:t>медицинской практики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B1319" w:rsidRPr="006C4131" w:rsidRDefault="007C2E78" w:rsidP="00BE02D0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Методы (клинические, инструментальные</w:t>
            </w:r>
            <w:r w:rsidR="00BE02D0">
              <w:rPr>
                <w:szCs w:val="24"/>
              </w:rPr>
              <w:t xml:space="preserve">, </w:t>
            </w:r>
            <w:r w:rsidRPr="006C4131">
              <w:rPr>
                <w:szCs w:val="24"/>
              </w:rPr>
              <w:t>лабораторные</w:t>
            </w:r>
            <w:r w:rsidR="00445376">
              <w:rPr>
                <w:szCs w:val="24"/>
              </w:rPr>
              <w:t xml:space="preserve"> и иные</w:t>
            </w:r>
            <w:r w:rsidRPr="006C4131">
              <w:rPr>
                <w:szCs w:val="24"/>
              </w:rPr>
              <w:t>) оценки функции печени и почек</w:t>
            </w:r>
            <w:r w:rsidRPr="006C4131">
              <w:t xml:space="preserve"> в соответствии с </w:t>
            </w:r>
            <w:r w:rsidR="009E0FC7" w:rsidRPr="007C2E78">
              <w:rPr>
                <w:rFonts w:cs="Times New Roman"/>
              </w:rPr>
              <w:t>клиническими рекомендациями,</w:t>
            </w:r>
            <w:r w:rsidR="00BE02D0">
              <w:rPr>
                <w:rFonts w:cs="Times New Roman"/>
              </w:rPr>
              <w:t xml:space="preserve"> правилами проведения диагностических исследований,</w:t>
            </w:r>
            <w:r w:rsidR="009E0FC7" w:rsidRPr="007C2E78">
              <w:rPr>
                <w:rFonts w:cs="Times New Roman"/>
              </w:rPr>
              <w:t xml:space="preserve"> </w:t>
            </w:r>
            <w:r w:rsidR="009E0FC7" w:rsidRPr="007C2E78">
              <w:rPr>
                <w:rFonts w:cs="Times New Roman"/>
              </w:rPr>
              <w:lastRenderedPageBreak/>
              <w:t>с учетом стандартов медицинской помощи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7B289D" w:rsidRDefault="007C2E78" w:rsidP="007C2E78">
            <w:pPr>
              <w:snapToGrid w:val="0"/>
              <w:spacing w:after="0" w:line="240" w:lineRule="auto"/>
              <w:rPr>
                <w:szCs w:val="24"/>
                <w:highlight w:val="green"/>
              </w:rPr>
            </w:pPr>
            <w:r>
              <w:rPr>
                <w:szCs w:val="24"/>
              </w:rPr>
              <w:t>Требования к</w:t>
            </w:r>
            <w:r w:rsidRPr="007B289D">
              <w:rPr>
                <w:szCs w:val="24"/>
              </w:rPr>
              <w:t xml:space="preserve"> инструкции по медицинскому применению</w:t>
            </w:r>
            <w:r>
              <w:rPr>
                <w:szCs w:val="24"/>
              </w:rPr>
              <w:t xml:space="preserve"> лекарственного </w:t>
            </w:r>
            <w:r w:rsidRPr="007B289D">
              <w:rPr>
                <w:szCs w:val="24"/>
              </w:rPr>
              <w:t>препарата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6C4131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Симптомы и признаки</w:t>
            </w:r>
            <w:r w:rsidRPr="006C4131">
              <w:rPr>
                <w:szCs w:val="24"/>
              </w:rPr>
              <w:t xml:space="preserve"> передозировки лекарственными </w:t>
            </w:r>
            <w:r>
              <w:rPr>
                <w:szCs w:val="24"/>
              </w:rPr>
              <w:t>препаратами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6C4131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  <w:vMerge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C2E78" w:rsidRPr="006C4131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и методы обезболивания при оказании паллиативной медицинской помощи, алгоритмы оказания помощи при хронической боли и других симптомах, отягощающих течение основного патологического процесса</w:t>
            </w:r>
          </w:p>
        </w:tc>
      </w:tr>
      <w:tr w:rsidR="007C2E78" w:rsidRPr="006C4131" w:rsidTr="005A4ADB">
        <w:trPr>
          <w:trHeight w:val="283"/>
          <w:jc w:val="center"/>
        </w:trPr>
        <w:tc>
          <w:tcPr>
            <w:tcW w:w="1266" w:type="pct"/>
          </w:tcPr>
          <w:p w:rsidR="007C2E78" w:rsidRPr="006C4131" w:rsidRDefault="007C2E78" w:rsidP="007C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7C2E78" w:rsidRPr="006C4131" w:rsidRDefault="007C2E78" w:rsidP="007C2E78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-</w:t>
            </w:r>
          </w:p>
        </w:tc>
      </w:tr>
    </w:tbl>
    <w:p w:rsidR="00345EE0" w:rsidRPr="006C4131" w:rsidRDefault="00345EE0" w:rsidP="007E69D9">
      <w:pPr>
        <w:pStyle w:val="Norm"/>
        <w:rPr>
          <w:b/>
        </w:rPr>
      </w:pPr>
    </w:p>
    <w:p w:rsidR="00345EE0" w:rsidRPr="006C4131" w:rsidRDefault="00345EE0" w:rsidP="007E69D9">
      <w:pPr>
        <w:pStyle w:val="Norm"/>
        <w:rPr>
          <w:b/>
        </w:rPr>
      </w:pPr>
    </w:p>
    <w:p w:rsidR="005C6FBC" w:rsidRPr="006C4131" w:rsidRDefault="00885443" w:rsidP="005C6FBC">
      <w:pPr>
        <w:pStyle w:val="2"/>
      </w:pPr>
      <w:bookmarkStart w:id="17" w:name="_Toc429662086"/>
      <w:r>
        <w:t>3.1.2</w:t>
      </w:r>
      <w:r w:rsidR="005C6FBC" w:rsidRPr="006C4131">
        <w:t>. Трудовая функция</w:t>
      </w:r>
    </w:p>
    <w:p w:rsidR="005C6FBC" w:rsidRPr="006C4131" w:rsidRDefault="005C6FBC" w:rsidP="005C6F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C6FBC" w:rsidRPr="006C4131" w:rsidTr="009269C5">
        <w:trPr>
          <w:trHeight w:val="524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BC" w:rsidRPr="006C4131" w:rsidRDefault="000F6998" w:rsidP="009E0F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t>М</w:t>
            </w:r>
            <w:r w:rsidRPr="00865754">
              <w:t xml:space="preserve">ониторинг </w:t>
            </w:r>
            <w:r>
              <w:t xml:space="preserve">противомикробной </w:t>
            </w:r>
            <w:proofErr w:type="spellStart"/>
            <w:r w:rsidRPr="00865754">
              <w:t>резистентности</w:t>
            </w:r>
            <w:proofErr w:type="spellEnd"/>
            <w:r w:rsidRPr="00865754">
              <w:t xml:space="preserve"> в медицинской организации</w:t>
            </w:r>
            <w:r>
              <w:t xml:space="preserve"> </w:t>
            </w:r>
            <w:r w:rsidRPr="00717EC4">
              <w:rPr>
                <w:rFonts w:cs="Times New Roman"/>
                <w:bCs/>
                <w:szCs w:val="24"/>
                <w:lang w:eastAsia="ar-SA"/>
              </w:rPr>
              <w:t>(</w:t>
            </w:r>
            <w:r w:rsidRPr="00541549">
              <w:rPr>
                <w:rFonts w:cs="Times New Roman"/>
                <w:bCs/>
                <w:szCs w:val="24"/>
                <w:lang w:eastAsia="ar-SA"/>
              </w:rPr>
              <w:t>структурно</w:t>
            </w:r>
            <w:r>
              <w:rPr>
                <w:rFonts w:cs="Times New Roman"/>
                <w:bCs/>
                <w:szCs w:val="24"/>
                <w:lang w:eastAsia="ar-SA"/>
              </w:rPr>
              <w:t>м</w:t>
            </w:r>
            <w:r w:rsidRPr="00541549">
              <w:rPr>
                <w:rFonts w:cs="Times New Roman"/>
                <w:bCs/>
                <w:szCs w:val="24"/>
                <w:lang w:eastAsia="ar-SA"/>
              </w:rPr>
              <w:t xml:space="preserve"> подразделени</w:t>
            </w:r>
            <w:r>
              <w:rPr>
                <w:rFonts w:cs="Times New Roman"/>
                <w:bCs/>
                <w:szCs w:val="24"/>
                <w:lang w:eastAsia="ar-SA"/>
              </w:rPr>
              <w:t>и</w:t>
            </w:r>
            <w:r w:rsidRPr="00541549">
              <w:rPr>
                <w:rFonts w:cs="Times New Roman"/>
                <w:bCs/>
                <w:szCs w:val="24"/>
                <w:lang w:eastAsia="ar-SA"/>
              </w:rPr>
              <w:t>)</w:t>
            </w:r>
            <w:proofErr w:type="gram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Style w:val="apple-style-span"/>
                <w:rFonts w:cs="Times New Roman"/>
                <w:bCs/>
              </w:rPr>
              <w:t>A/0</w:t>
            </w:r>
            <w:r>
              <w:rPr>
                <w:rStyle w:val="apple-style-span"/>
                <w:rFonts w:cs="Times New Roman"/>
                <w:bCs/>
              </w:rPr>
              <w:t>2</w:t>
            </w:r>
            <w:r w:rsidRPr="006C4131">
              <w:rPr>
                <w:rStyle w:val="apple-style-span"/>
                <w:rFonts w:cs="Times New Roman"/>
                <w:bCs/>
              </w:rPr>
              <w:t>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413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Style w:val="apple-style-span"/>
                <w:rFonts w:cs="Times New Roman"/>
                <w:bCs/>
              </w:rPr>
              <w:t>8</w:t>
            </w:r>
          </w:p>
        </w:tc>
      </w:tr>
    </w:tbl>
    <w:p w:rsidR="005C6FBC" w:rsidRPr="006C4131" w:rsidRDefault="005C6FBC" w:rsidP="005C6FB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C6FBC" w:rsidRPr="006C4131" w:rsidTr="00AE512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C6FBC" w:rsidRPr="006C4131" w:rsidTr="00AE512B">
        <w:trPr>
          <w:jc w:val="center"/>
        </w:trPr>
        <w:tc>
          <w:tcPr>
            <w:tcW w:w="1266" w:type="pct"/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C6FBC" w:rsidRPr="006C4131" w:rsidRDefault="005C6FBC" w:rsidP="00AE512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C6FBC" w:rsidRPr="006C4131" w:rsidRDefault="005C6FBC" w:rsidP="00AE512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C6FBC" w:rsidRPr="006C4131" w:rsidRDefault="005C6FBC" w:rsidP="005C6F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C6FBC" w:rsidRPr="006C4131" w:rsidTr="00AE512B">
        <w:trPr>
          <w:trHeight w:val="283"/>
          <w:jc w:val="center"/>
        </w:trPr>
        <w:tc>
          <w:tcPr>
            <w:tcW w:w="1266" w:type="pct"/>
            <w:vMerge w:val="restart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5C6FBC" w:rsidRPr="00636211" w:rsidRDefault="009269C5" w:rsidP="00636211">
            <w:pPr>
              <w:snapToGrid w:val="0"/>
              <w:spacing w:after="0" w:line="240" w:lineRule="auto"/>
              <w:rPr>
                <w:szCs w:val="24"/>
              </w:rPr>
            </w:pPr>
            <w:r w:rsidRPr="00636211">
              <w:rPr>
                <w:szCs w:val="24"/>
              </w:rPr>
              <w:t>Анализ</w:t>
            </w:r>
            <w:r w:rsidR="00EF590F" w:rsidRPr="00636211">
              <w:rPr>
                <w:szCs w:val="24"/>
              </w:rPr>
              <w:t xml:space="preserve"> и интерпретация</w:t>
            </w:r>
            <w:r w:rsidRPr="00636211">
              <w:rPr>
                <w:szCs w:val="24"/>
              </w:rPr>
              <w:t xml:space="preserve"> результатов микробиологических исследований</w:t>
            </w:r>
            <w:r w:rsidR="00636211" w:rsidRPr="00636211">
              <w:rPr>
                <w:szCs w:val="24"/>
              </w:rPr>
              <w:t>, данных об устойчивости возбудителей инфекций к противомикробным лекарственным препаратам</w:t>
            </w:r>
          </w:p>
        </w:tc>
      </w:tr>
      <w:tr w:rsidR="001C6D8E" w:rsidRPr="006C4131" w:rsidTr="00AE512B">
        <w:trPr>
          <w:trHeight w:val="283"/>
          <w:jc w:val="center"/>
        </w:trPr>
        <w:tc>
          <w:tcPr>
            <w:tcW w:w="1266" w:type="pct"/>
            <w:vMerge/>
          </w:tcPr>
          <w:p w:rsidR="001C6D8E" w:rsidRPr="006C4131" w:rsidRDefault="001C6D8E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C6D8E" w:rsidRPr="00636211" w:rsidRDefault="001C6D8E" w:rsidP="00FE7BA9">
            <w:pPr>
              <w:snapToGrid w:val="0"/>
              <w:spacing w:after="0" w:line="240" w:lineRule="auto"/>
              <w:rPr>
                <w:szCs w:val="24"/>
              </w:rPr>
            </w:pPr>
            <w:r w:rsidRPr="00636211">
              <w:rPr>
                <w:szCs w:val="24"/>
              </w:rPr>
              <w:t>Выявление нерациональных назначений противомикробных препаратов, приводящих к появлению возбудителей</w:t>
            </w:r>
            <w:r w:rsidR="00EF590F" w:rsidRPr="00636211">
              <w:rPr>
                <w:szCs w:val="24"/>
              </w:rPr>
              <w:t xml:space="preserve"> инфекций</w:t>
            </w:r>
            <w:r w:rsidRPr="00636211">
              <w:rPr>
                <w:szCs w:val="24"/>
              </w:rPr>
              <w:t>, устойчивых к противомикробным лекарственным препаратам</w:t>
            </w:r>
          </w:p>
        </w:tc>
      </w:tr>
      <w:tr w:rsidR="001C6D8E" w:rsidRPr="006C4131" w:rsidTr="00AE512B">
        <w:trPr>
          <w:trHeight w:val="283"/>
          <w:jc w:val="center"/>
        </w:trPr>
        <w:tc>
          <w:tcPr>
            <w:tcW w:w="1266" w:type="pct"/>
            <w:vMerge/>
          </w:tcPr>
          <w:p w:rsidR="001C6D8E" w:rsidRPr="006C4131" w:rsidRDefault="001C6D8E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C6D8E" w:rsidRPr="00636211" w:rsidRDefault="001C6D8E" w:rsidP="00BE02D0">
            <w:pPr>
              <w:snapToGrid w:val="0"/>
              <w:spacing w:after="0" w:line="240" w:lineRule="auto"/>
              <w:rPr>
                <w:szCs w:val="24"/>
              </w:rPr>
            </w:pPr>
            <w:r w:rsidRPr="00636211">
              <w:rPr>
                <w:szCs w:val="24"/>
              </w:rPr>
              <w:t xml:space="preserve">Контроль проведения лабораторных и микробиологических исследований по оценке эффективности и безопасности применения противомикробных лекарственных препаратов, ассоциированных с высоким риском селекции </w:t>
            </w:r>
            <w:proofErr w:type="spellStart"/>
            <w:r w:rsidRPr="00636211">
              <w:rPr>
                <w:szCs w:val="24"/>
              </w:rPr>
              <w:t>полирезистентных</w:t>
            </w:r>
            <w:proofErr w:type="spellEnd"/>
            <w:r w:rsidRPr="00636211">
              <w:rPr>
                <w:szCs w:val="24"/>
              </w:rPr>
              <w:t xml:space="preserve"> штаммов микроорганизмов</w:t>
            </w:r>
            <w:r w:rsidRPr="00636211">
              <w:t xml:space="preserve"> </w:t>
            </w:r>
            <w:r w:rsidR="00EF590F" w:rsidRPr="00636211">
              <w:t xml:space="preserve"> в соответствии с</w:t>
            </w:r>
            <w:r w:rsidRPr="00636211">
              <w:rPr>
                <w:bCs/>
                <w:szCs w:val="24"/>
              </w:rPr>
              <w:t xml:space="preserve"> </w:t>
            </w:r>
            <w:r w:rsidR="00BE02D0">
              <w:rPr>
                <w:rFonts w:cs="Times New Roman"/>
              </w:rPr>
              <w:t xml:space="preserve">правилами проведения диагностических исследований, </w:t>
            </w:r>
            <w:r w:rsidR="009E0FC7" w:rsidRPr="007C2E78">
              <w:rPr>
                <w:rFonts w:cs="Times New Roman"/>
              </w:rPr>
              <w:t>клиническими рекомендациями,</w:t>
            </w:r>
            <w:r w:rsidR="00BE02D0">
              <w:rPr>
                <w:rFonts w:cs="Times New Roman"/>
              </w:rPr>
              <w:t xml:space="preserve"> </w:t>
            </w:r>
            <w:r w:rsidR="009E0FC7" w:rsidRPr="007C2E78">
              <w:rPr>
                <w:rFonts w:cs="Times New Roman"/>
              </w:rPr>
              <w:t>с учетом стандартов медицинской помощи</w:t>
            </w:r>
          </w:p>
        </w:tc>
      </w:tr>
      <w:tr w:rsidR="001C6D8E" w:rsidRPr="006C4131" w:rsidTr="00AE512B">
        <w:trPr>
          <w:trHeight w:val="283"/>
          <w:jc w:val="center"/>
        </w:trPr>
        <w:tc>
          <w:tcPr>
            <w:tcW w:w="1266" w:type="pct"/>
            <w:vMerge/>
          </w:tcPr>
          <w:p w:rsidR="001C6D8E" w:rsidRPr="006C4131" w:rsidRDefault="001C6D8E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C6D8E" w:rsidRPr="00636211" w:rsidRDefault="001C6D8E" w:rsidP="00FE7BA9">
            <w:pPr>
              <w:snapToGrid w:val="0"/>
              <w:spacing w:after="0" w:line="240" w:lineRule="auto"/>
              <w:rPr>
                <w:szCs w:val="24"/>
              </w:rPr>
            </w:pPr>
            <w:r w:rsidRPr="00636211">
              <w:rPr>
                <w:szCs w:val="24"/>
              </w:rPr>
              <w:t>Участие в разработке плана мероприятий по использованию противомикробных лекарственных препаратов для предотвращения и уменьшения устойчивости возбудителей инфекций</w:t>
            </w:r>
          </w:p>
        </w:tc>
      </w:tr>
      <w:tr w:rsidR="001C6D8E" w:rsidRPr="006C4131" w:rsidTr="00AE512B">
        <w:trPr>
          <w:trHeight w:val="283"/>
          <w:jc w:val="center"/>
        </w:trPr>
        <w:tc>
          <w:tcPr>
            <w:tcW w:w="1266" w:type="pct"/>
            <w:vMerge/>
          </w:tcPr>
          <w:p w:rsidR="001C6D8E" w:rsidRPr="006C4131" w:rsidRDefault="001C6D8E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C6D8E" w:rsidRPr="00636211" w:rsidRDefault="001C6D8E" w:rsidP="00FE7BA9">
            <w:pPr>
              <w:snapToGrid w:val="0"/>
              <w:spacing w:after="0" w:line="240" w:lineRule="auto"/>
              <w:rPr>
                <w:szCs w:val="24"/>
              </w:rPr>
            </w:pPr>
            <w:r w:rsidRPr="00636211">
              <w:rPr>
                <w:szCs w:val="24"/>
              </w:rPr>
              <w:t>Контроль исполнения плана мероприятий по использованию противомикробных лекарственных препаратов для предотвращения и уменьшения устойчивости возбудителей инфекций</w:t>
            </w:r>
          </w:p>
        </w:tc>
      </w:tr>
      <w:tr w:rsidR="00636211" w:rsidRPr="006C4131" w:rsidTr="00AE512B">
        <w:trPr>
          <w:trHeight w:val="283"/>
          <w:jc w:val="center"/>
        </w:trPr>
        <w:tc>
          <w:tcPr>
            <w:tcW w:w="1266" w:type="pct"/>
            <w:vMerge/>
          </w:tcPr>
          <w:p w:rsidR="00636211" w:rsidRPr="006C4131" w:rsidRDefault="00636211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36211" w:rsidRPr="00636211" w:rsidRDefault="00636211" w:rsidP="00FE7BA9">
            <w:pPr>
              <w:snapToGrid w:val="0"/>
              <w:spacing w:after="0" w:line="240" w:lineRule="auto"/>
              <w:rPr>
                <w:szCs w:val="24"/>
              </w:rPr>
            </w:pPr>
            <w:r w:rsidRPr="00636211">
              <w:rPr>
                <w:szCs w:val="24"/>
              </w:rPr>
              <w:t>Мониторинг эффективности мероприятий по предотвращению и уменьшению устойчивости возбудителей инфекций к применяемым в медицинской организации</w:t>
            </w:r>
            <w:r w:rsidR="009E0FC7">
              <w:rPr>
                <w:szCs w:val="24"/>
              </w:rPr>
              <w:t xml:space="preserve"> </w:t>
            </w:r>
            <w:r w:rsidR="009E0FC7" w:rsidRPr="00717EC4">
              <w:rPr>
                <w:rFonts w:cs="Times New Roman"/>
                <w:bCs/>
                <w:szCs w:val="24"/>
                <w:lang w:eastAsia="ar-SA"/>
              </w:rPr>
              <w:t>(</w:t>
            </w:r>
            <w:r w:rsidR="009E0FC7" w:rsidRPr="00541549">
              <w:rPr>
                <w:rFonts w:cs="Times New Roman"/>
                <w:bCs/>
                <w:szCs w:val="24"/>
                <w:lang w:eastAsia="ar-SA"/>
              </w:rPr>
              <w:t>структурного подразделения)</w:t>
            </w:r>
            <w:r w:rsidRPr="00636211">
              <w:rPr>
                <w:szCs w:val="24"/>
              </w:rPr>
              <w:t xml:space="preserve"> противомикробным лекарственным препаратам</w:t>
            </w:r>
          </w:p>
        </w:tc>
      </w:tr>
      <w:tr w:rsidR="001C6D8E" w:rsidRPr="006C4131" w:rsidTr="00AE512B">
        <w:trPr>
          <w:trHeight w:val="283"/>
          <w:jc w:val="center"/>
        </w:trPr>
        <w:tc>
          <w:tcPr>
            <w:tcW w:w="1266" w:type="pct"/>
            <w:vMerge/>
          </w:tcPr>
          <w:p w:rsidR="001C6D8E" w:rsidRPr="006C4131" w:rsidRDefault="001C6D8E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C6D8E" w:rsidRPr="00636211" w:rsidRDefault="000F6998" w:rsidP="000F699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Формирование рекомендаций по применению </w:t>
            </w:r>
            <w:r w:rsidR="00F82CDD">
              <w:rPr>
                <w:szCs w:val="24"/>
              </w:rPr>
              <w:t>в</w:t>
            </w:r>
            <w:r w:rsidR="001C6D8E" w:rsidRPr="00636211">
              <w:rPr>
                <w:szCs w:val="24"/>
              </w:rPr>
              <w:t xml:space="preserve"> медицинской организации</w:t>
            </w:r>
            <w:r w:rsidR="00F82CDD">
              <w:rPr>
                <w:rFonts w:cs="Times New Roman"/>
                <w:bCs/>
                <w:szCs w:val="24"/>
                <w:lang w:eastAsia="ar-SA"/>
              </w:rPr>
              <w:t xml:space="preserve"> лекарственных препаратов</w:t>
            </w:r>
            <w:r w:rsidR="001C6D8E" w:rsidRPr="00636211">
              <w:rPr>
                <w:szCs w:val="24"/>
              </w:rPr>
              <w:t xml:space="preserve"> </w:t>
            </w:r>
            <w:r>
              <w:rPr>
                <w:szCs w:val="24"/>
              </w:rPr>
              <w:t>с учетом</w:t>
            </w:r>
            <w:r w:rsidR="001C6D8E" w:rsidRPr="00636211">
              <w:rPr>
                <w:szCs w:val="24"/>
              </w:rPr>
              <w:t xml:space="preserve"> результатов мониторинга </w:t>
            </w:r>
            <w:proofErr w:type="spellStart"/>
            <w:r>
              <w:rPr>
                <w:szCs w:val="24"/>
              </w:rPr>
              <w:t>антимикробной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резистентности</w:t>
            </w:r>
            <w:proofErr w:type="spellEnd"/>
          </w:p>
        </w:tc>
      </w:tr>
      <w:tr w:rsidR="005C6FBC" w:rsidRPr="006C4131" w:rsidTr="00AE512B">
        <w:trPr>
          <w:trHeight w:val="283"/>
          <w:jc w:val="center"/>
        </w:trPr>
        <w:tc>
          <w:tcPr>
            <w:tcW w:w="1266" w:type="pct"/>
            <w:vMerge w:val="restart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  <w:vAlign w:val="center"/>
          </w:tcPr>
          <w:p w:rsidR="005C6FBC" w:rsidRPr="00636211" w:rsidRDefault="006276BE" w:rsidP="006276BE">
            <w:pPr>
              <w:snapToGrid w:val="0"/>
              <w:spacing w:after="0" w:line="240" w:lineRule="auto"/>
              <w:rPr>
                <w:szCs w:val="24"/>
              </w:rPr>
            </w:pPr>
            <w:r w:rsidRPr="00636211">
              <w:rPr>
                <w:szCs w:val="24"/>
              </w:rPr>
              <w:t>Анализировать и и</w:t>
            </w:r>
            <w:r w:rsidR="002630D7" w:rsidRPr="00636211">
              <w:rPr>
                <w:szCs w:val="24"/>
              </w:rPr>
              <w:t>нтерпрет</w:t>
            </w:r>
            <w:r w:rsidR="00166395" w:rsidRPr="00636211">
              <w:rPr>
                <w:szCs w:val="24"/>
              </w:rPr>
              <w:t xml:space="preserve">ировать </w:t>
            </w:r>
            <w:r w:rsidR="002630D7" w:rsidRPr="00636211">
              <w:rPr>
                <w:szCs w:val="24"/>
              </w:rPr>
              <w:t>результат</w:t>
            </w:r>
            <w:r w:rsidR="00166395" w:rsidRPr="00636211">
              <w:rPr>
                <w:szCs w:val="24"/>
              </w:rPr>
              <w:t>ы</w:t>
            </w:r>
            <w:r w:rsidR="002630D7" w:rsidRPr="00636211">
              <w:rPr>
                <w:szCs w:val="24"/>
              </w:rPr>
              <w:t xml:space="preserve"> микробиологического исследования, данны</w:t>
            </w:r>
            <w:r w:rsidR="00166395" w:rsidRPr="00636211">
              <w:rPr>
                <w:szCs w:val="24"/>
              </w:rPr>
              <w:t>е</w:t>
            </w:r>
            <w:r w:rsidR="002630D7" w:rsidRPr="00636211">
              <w:rPr>
                <w:szCs w:val="24"/>
              </w:rPr>
              <w:t xml:space="preserve"> об устойчивости возбудителей инфекций к противомикробным лекарственным препаратам</w:t>
            </w:r>
          </w:p>
        </w:tc>
      </w:tr>
      <w:tr w:rsidR="006276BE" w:rsidRPr="006C4131" w:rsidTr="00AE512B">
        <w:trPr>
          <w:trHeight w:val="283"/>
          <w:jc w:val="center"/>
        </w:trPr>
        <w:tc>
          <w:tcPr>
            <w:tcW w:w="1266" w:type="pct"/>
            <w:vMerge/>
          </w:tcPr>
          <w:p w:rsidR="006276BE" w:rsidRPr="006C4131" w:rsidRDefault="006276BE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76BE" w:rsidRPr="00636211" w:rsidRDefault="006276BE" w:rsidP="00BE02D0">
            <w:pPr>
              <w:snapToGrid w:val="0"/>
              <w:spacing w:after="0" w:line="240" w:lineRule="auto"/>
              <w:rPr>
                <w:szCs w:val="24"/>
              </w:rPr>
            </w:pPr>
            <w:r w:rsidRPr="00636211">
              <w:rPr>
                <w:szCs w:val="24"/>
              </w:rPr>
              <w:t>Выявл</w:t>
            </w:r>
            <w:r w:rsidR="00636211" w:rsidRPr="00636211">
              <w:rPr>
                <w:szCs w:val="24"/>
              </w:rPr>
              <w:t>ять</w:t>
            </w:r>
            <w:r w:rsidRPr="00636211">
              <w:rPr>
                <w:szCs w:val="24"/>
              </w:rPr>
              <w:t xml:space="preserve"> нерациональны</w:t>
            </w:r>
            <w:r w:rsidR="00636211" w:rsidRPr="00636211">
              <w:rPr>
                <w:szCs w:val="24"/>
              </w:rPr>
              <w:t>е</w:t>
            </w:r>
            <w:r w:rsidRPr="00636211">
              <w:rPr>
                <w:szCs w:val="24"/>
              </w:rPr>
              <w:t xml:space="preserve"> назначени</w:t>
            </w:r>
            <w:r w:rsidR="00636211" w:rsidRPr="00636211">
              <w:rPr>
                <w:szCs w:val="24"/>
              </w:rPr>
              <w:t>я</w:t>
            </w:r>
            <w:r w:rsidRPr="00636211">
              <w:rPr>
                <w:szCs w:val="24"/>
              </w:rPr>
              <w:t xml:space="preserve"> противомикробных препаратов, приводящ</w:t>
            </w:r>
            <w:r w:rsidR="00BE02D0">
              <w:rPr>
                <w:szCs w:val="24"/>
              </w:rPr>
              <w:t>ие</w:t>
            </w:r>
            <w:r w:rsidRPr="00636211">
              <w:rPr>
                <w:szCs w:val="24"/>
              </w:rPr>
              <w:t xml:space="preserve"> к появлению возбудителей инфекций, устойчивых к противомикробным лекарственным препаратам</w:t>
            </w:r>
          </w:p>
        </w:tc>
      </w:tr>
      <w:tr w:rsidR="00166395" w:rsidRPr="006C4131" w:rsidTr="00AE512B">
        <w:trPr>
          <w:trHeight w:val="283"/>
          <w:jc w:val="center"/>
        </w:trPr>
        <w:tc>
          <w:tcPr>
            <w:tcW w:w="1266" w:type="pct"/>
            <w:vMerge/>
          </w:tcPr>
          <w:p w:rsidR="00166395" w:rsidRPr="006C4131" w:rsidRDefault="00166395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66395" w:rsidRPr="00636211" w:rsidRDefault="00166395" w:rsidP="00BE02D0">
            <w:pPr>
              <w:snapToGrid w:val="0"/>
              <w:spacing w:after="0" w:line="240" w:lineRule="auto"/>
              <w:rPr>
                <w:szCs w:val="24"/>
              </w:rPr>
            </w:pPr>
            <w:r w:rsidRPr="00636211">
              <w:rPr>
                <w:szCs w:val="24"/>
              </w:rPr>
              <w:t xml:space="preserve">Контролировать проведение лабораторных и микробиологических исследований по оценке эффективности и безопасности применения противомикробных лекарственных препаратов, ассоциированных с высоким риском селекции </w:t>
            </w:r>
            <w:proofErr w:type="spellStart"/>
            <w:r w:rsidRPr="00636211">
              <w:rPr>
                <w:szCs w:val="24"/>
              </w:rPr>
              <w:t>полирезистентных</w:t>
            </w:r>
            <w:proofErr w:type="spellEnd"/>
            <w:r w:rsidRPr="00636211">
              <w:rPr>
                <w:szCs w:val="24"/>
              </w:rPr>
              <w:t xml:space="preserve"> штаммов микроорганизмов</w:t>
            </w:r>
            <w:r w:rsidR="00FC1333" w:rsidRPr="00636211">
              <w:rPr>
                <w:szCs w:val="24"/>
              </w:rPr>
              <w:t xml:space="preserve"> в соответствии с </w:t>
            </w:r>
            <w:r w:rsidR="00BE02D0">
              <w:rPr>
                <w:bCs/>
                <w:szCs w:val="24"/>
              </w:rPr>
              <w:t>правилами проведения диагностических исследований</w:t>
            </w:r>
            <w:r w:rsidR="00FC1333" w:rsidRPr="00636211">
              <w:rPr>
                <w:bCs/>
                <w:szCs w:val="24"/>
              </w:rPr>
              <w:t xml:space="preserve"> и клиническими рекомендациями</w:t>
            </w:r>
            <w:r w:rsidR="00D73163" w:rsidRPr="00636211">
              <w:rPr>
                <w:bCs/>
                <w:szCs w:val="24"/>
              </w:rPr>
              <w:t>,</w:t>
            </w:r>
            <w:r w:rsidR="00FC1333" w:rsidRPr="00636211">
              <w:rPr>
                <w:bCs/>
                <w:szCs w:val="24"/>
              </w:rPr>
              <w:t xml:space="preserve"> с учетом стандартов медицинской помощи</w:t>
            </w:r>
          </w:p>
        </w:tc>
      </w:tr>
      <w:tr w:rsidR="005C6FBC" w:rsidRPr="006C4131" w:rsidTr="00AE512B">
        <w:trPr>
          <w:trHeight w:val="283"/>
          <w:jc w:val="center"/>
        </w:trPr>
        <w:tc>
          <w:tcPr>
            <w:tcW w:w="1266" w:type="pct"/>
            <w:vMerge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C6FBC" w:rsidRPr="00636211" w:rsidRDefault="00FC1333" w:rsidP="00FC1333">
            <w:pPr>
              <w:snapToGrid w:val="0"/>
              <w:spacing w:after="0" w:line="240" w:lineRule="auto"/>
              <w:rPr>
                <w:szCs w:val="24"/>
              </w:rPr>
            </w:pPr>
            <w:r w:rsidRPr="00636211">
              <w:rPr>
                <w:szCs w:val="24"/>
              </w:rPr>
              <w:t>Принимать участие в разработке плана мероприятий по использованию противомикробных лекарственных препаратов для предотвращения и уменьшения устойчивости возбудителей инфекций</w:t>
            </w:r>
          </w:p>
        </w:tc>
      </w:tr>
      <w:tr w:rsidR="00166395" w:rsidRPr="006C4131" w:rsidTr="00AE512B">
        <w:trPr>
          <w:trHeight w:val="283"/>
          <w:jc w:val="center"/>
        </w:trPr>
        <w:tc>
          <w:tcPr>
            <w:tcW w:w="1266" w:type="pct"/>
            <w:vMerge/>
          </w:tcPr>
          <w:p w:rsidR="00166395" w:rsidRPr="006C4131" w:rsidRDefault="00166395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66395" w:rsidRPr="00636211" w:rsidRDefault="00166395" w:rsidP="00166395">
            <w:pPr>
              <w:snapToGrid w:val="0"/>
              <w:spacing w:after="0" w:line="240" w:lineRule="auto"/>
              <w:rPr>
                <w:szCs w:val="24"/>
              </w:rPr>
            </w:pPr>
            <w:r w:rsidRPr="00636211">
              <w:rPr>
                <w:szCs w:val="24"/>
              </w:rPr>
              <w:t>Контролировать исполнение плана мероприятий по использованию противомикробных лекарственных препаратов для предотвращения и уменьшения устойчивости возбудителей инфекций</w:t>
            </w:r>
          </w:p>
        </w:tc>
      </w:tr>
      <w:tr w:rsidR="00166395" w:rsidRPr="006C4131" w:rsidTr="00AE512B">
        <w:trPr>
          <w:trHeight w:val="283"/>
          <w:jc w:val="center"/>
        </w:trPr>
        <w:tc>
          <w:tcPr>
            <w:tcW w:w="1266" w:type="pct"/>
            <w:vMerge/>
          </w:tcPr>
          <w:p w:rsidR="00166395" w:rsidRPr="006C4131" w:rsidRDefault="00166395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66395" w:rsidRPr="00636211" w:rsidRDefault="00166395" w:rsidP="009E0FC7">
            <w:pPr>
              <w:snapToGrid w:val="0"/>
              <w:spacing w:after="0" w:line="240" w:lineRule="auto"/>
              <w:rPr>
                <w:szCs w:val="24"/>
              </w:rPr>
            </w:pPr>
            <w:r w:rsidRPr="00636211">
              <w:rPr>
                <w:szCs w:val="24"/>
              </w:rPr>
              <w:t>Проводить мониторинг эффективности мероприятий по предотвращению и уменьшению устойчивости возбудителей инфекций к применяемым в медицинской организации</w:t>
            </w:r>
            <w:r w:rsidR="009E0FC7">
              <w:rPr>
                <w:szCs w:val="24"/>
              </w:rPr>
              <w:t xml:space="preserve"> </w:t>
            </w:r>
            <w:r w:rsidR="009E0FC7" w:rsidRPr="00717EC4">
              <w:rPr>
                <w:rFonts w:cs="Times New Roman"/>
                <w:bCs/>
                <w:szCs w:val="24"/>
                <w:lang w:eastAsia="ar-SA"/>
              </w:rPr>
              <w:t>(</w:t>
            </w:r>
            <w:r w:rsidR="009E0FC7" w:rsidRPr="00541549">
              <w:rPr>
                <w:rFonts w:cs="Times New Roman"/>
                <w:bCs/>
                <w:szCs w:val="24"/>
                <w:lang w:eastAsia="ar-SA"/>
              </w:rPr>
              <w:t>структурно</w:t>
            </w:r>
            <w:r w:rsidR="009E0FC7">
              <w:rPr>
                <w:rFonts w:cs="Times New Roman"/>
                <w:bCs/>
                <w:szCs w:val="24"/>
                <w:lang w:eastAsia="ar-SA"/>
              </w:rPr>
              <w:t>м</w:t>
            </w:r>
            <w:r w:rsidR="009E0FC7" w:rsidRPr="00541549">
              <w:rPr>
                <w:rFonts w:cs="Times New Roman"/>
                <w:bCs/>
                <w:szCs w:val="24"/>
                <w:lang w:eastAsia="ar-SA"/>
              </w:rPr>
              <w:t xml:space="preserve"> подразделени</w:t>
            </w:r>
            <w:r w:rsidR="009E0FC7">
              <w:rPr>
                <w:rFonts w:cs="Times New Roman"/>
                <w:bCs/>
                <w:szCs w:val="24"/>
                <w:lang w:eastAsia="ar-SA"/>
              </w:rPr>
              <w:t>и</w:t>
            </w:r>
            <w:r w:rsidR="009E0FC7" w:rsidRPr="00541549">
              <w:rPr>
                <w:rFonts w:cs="Times New Roman"/>
                <w:bCs/>
                <w:szCs w:val="24"/>
                <w:lang w:eastAsia="ar-SA"/>
              </w:rPr>
              <w:t>)</w:t>
            </w:r>
            <w:r w:rsidRPr="00636211">
              <w:rPr>
                <w:szCs w:val="24"/>
              </w:rPr>
              <w:t xml:space="preserve"> противомикробным лекарственным препаратам</w:t>
            </w:r>
          </w:p>
        </w:tc>
      </w:tr>
      <w:tr w:rsidR="005C6FBC" w:rsidRPr="006C4131" w:rsidTr="00AE512B">
        <w:trPr>
          <w:trHeight w:val="283"/>
          <w:jc w:val="center"/>
        </w:trPr>
        <w:tc>
          <w:tcPr>
            <w:tcW w:w="1266" w:type="pct"/>
            <w:vMerge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C6FBC" w:rsidRPr="00636211" w:rsidRDefault="000F6998" w:rsidP="000F699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Формировать рекомендаций по применению в</w:t>
            </w:r>
            <w:r w:rsidRPr="00636211">
              <w:rPr>
                <w:szCs w:val="24"/>
              </w:rPr>
              <w:t xml:space="preserve"> медицинской организации</w:t>
            </w:r>
            <w:r>
              <w:rPr>
                <w:rFonts w:cs="Times New Roman"/>
                <w:bCs/>
                <w:szCs w:val="24"/>
                <w:lang w:eastAsia="ar-SA"/>
              </w:rPr>
              <w:t xml:space="preserve"> лекарственных препаратов</w:t>
            </w:r>
            <w:r w:rsidRPr="00636211">
              <w:rPr>
                <w:szCs w:val="24"/>
              </w:rPr>
              <w:t xml:space="preserve"> </w:t>
            </w:r>
            <w:r>
              <w:rPr>
                <w:szCs w:val="24"/>
              </w:rPr>
              <w:t>с учетом</w:t>
            </w:r>
            <w:r w:rsidRPr="00636211">
              <w:rPr>
                <w:szCs w:val="24"/>
              </w:rPr>
              <w:t xml:space="preserve"> результатов мониторинга </w:t>
            </w:r>
            <w:proofErr w:type="spellStart"/>
            <w:r>
              <w:rPr>
                <w:szCs w:val="24"/>
              </w:rPr>
              <w:t>антимикробной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резистентности</w:t>
            </w:r>
            <w:proofErr w:type="spellEnd"/>
          </w:p>
        </w:tc>
      </w:tr>
      <w:tr w:rsidR="005C6FBC" w:rsidRPr="006C4131" w:rsidTr="00AE512B">
        <w:trPr>
          <w:trHeight w:val="283"/>
          <w:jc w:val="center"/>
        </w:trPr>
        <w:tc>
          <w:tcPr>
            <w:tcW w:w="1266" w:type="pct"/>
            <w:vMerge w:val="restart"/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5C6FBC" w:rsidRPr="006C4131" w:rsidRDefault="005C6FBC" w:rsidP="00BE02D0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rFonts w:cs="Times New Roman"/>
              </w:rPr>
              <w:t xml:space="preserve">Законодательные и иные </w:t>
            </w:r>
            <w:r w:rsidR="00146158">
              <w:rPr>
                <w:rFonts w:cs="Times New Roman"/>
              </w:rPr>
              <w:t xml:space="preserve">нормативные </w:t>
            </w:r>
            <w:r w:rsidRPr="006C4131">
              <w:rPr>
                <w:rFonts w:cs="Times New Roman"/>
              </w:rPr>
              <w:t>правовые акты Российской Федерации, регламентирующие</w:t>
            </w:r>
            <w:r w:rsidR="00BE02D0">
              <w:rPr>
                <w:rFonts w:cs="Times New Roman"/>
              </w:rPr>
              <w:t xml:space="preserve"> вопросы назначения и </w:t>
            </w:r>
            <w:r w:rsidRPr="006C4131">
              <w:rPr>
                <w:szCs w:val="24"/>
              </w:rPr>
              <w:t>применени</w:t>
            </w:r>
            <w:r w:rsidR="00BE02D0">
              <w:rPr>
                <w:szCs w:val="24"/>
              </w:rPr>
              <w:t>я</w:t>
            </w:r>
            <w:r w:rsidRPr="006C4131">
              <w:rPr>
                <w:szCs w:val="24"/>
              </w:rPr>
              <w:t xml:space="preserve"> лекарственных </w:t>
            </w:r>
            <w:r w:rsidR="00B908ED">
              <w:rPr>
                <w:szCs w:val="24"/>
              </w:rPr>
              <w:t>препаратов</w:t>
            </w:r>
          </w:p>
        </w:tc>
      </w:tr>
      <w:tr w:rsidR="00EB60CA" w:rsidRPr="006C4131" w:rsidTr="00AE512B">
        <w:trPr>
          <w:trHeight w:val="283"/>
          <w:jc w:val="center"/>
        </w:trPr>
        <w:tc>
          <w:tcPr>
            <w:tcW w:w="1266" w:type="pct"/>
            <w:vMerge/>
          </w:tcPr>
          <w:p w:rsidR="00EB60CA" w:rsidRPr="006C4131" w:rsidRDefault="00EB60CA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B60CA" w:rsidRPr="006C4131" w:rsidRDefault="00EB60CA" w:rsidP="003F3A42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EB60CA">
              <w:rPr>
                <w:rFonts w:cs="Times New Roman"/>
              </w:rPr>
              <w:t>Перечень жизненно необходимых и важнейших лекарственных препаратов для м</w:t>
            </w:r>
            <w:r w:rsidR="00146158">
              <w:rPr>
                <w:rFonts w:cs="Times New Roman"/>
              </w:rPr>
              <w:t>едицинского применения, перечни</w:t>
            </w:r>
            <w:r w:rsidRPr="00EB60CA">
              <w:rPr>
                <w:rFonts w:cs="Times New Roman"/>
              </w:rPr>
              <w:t xml:space="preserve"> лекарственных препаратов для медицинского применения и </w:t>
            </w:r>
            <w:r w:rsidR="00146158">
              <w:rPr>
                <w:rFonts w:cs="Times New Roman"/>
              </w:rPr>
              <w:t>медицинских изделий, формируемые</w:t>
            </w:r>
            <w:r w:rsidRPr="00EB60CA">
              <w:rPr>
                <w:rFonts w:cs="Times New Roman"/>
              </w:rPr>
              <w:t xml:space="preserve"> в целях предоставления мер социальной поддержки отдельным категориям граждан</w:t>
            </w:r>
          </w:p>
        </w:tc>
      </w:tr>
      <w:tr w:rsidR="003943B1" w:rsidRPr="006C4131" w:rsidTr="00AE512B">
        <w:trPr>
          <w:trHeight w:val="283"/>
          <w:jc w:val="center"/>
        </w:trPr>
        <w:tc>
          <w:tcPr>
            <w:tcW w:w="1266" w:type="pct"/>
            <w:vMerge/>
          </w:tcPr>
          <w:p w:rsidR="003943B1" w:rsidRPr="006C4131" w:rsidRDefault="003943B1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943B1" w:rsidRPr="006C4131" w:rsidRDefault="003943B1" w:rsidP="00713FD7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bCs/>
                <w:szCs w:val="24"/>
              </w:rPr>
              <w:t>П</w:t>
            </w:r>
            <w:r w:rsidRPr="0084219B">
              <w:rPr>
                <w:bCs/>
                <w:szCs w:val="24"/>
              </w:rPr>
              <w:t>орядк</w:t>
            </w:r>
            <w:r>
              <w:rPr>
                <w:bCs/>
                <w:szCs w:val="24"/>
              </w:rPr>
              <w:t>и</w:t>
            </w:r>
            <w:r w:rsidRPr="0084219B">
              <w:rPr>
                <w:bCs/>
                <w:szCs w:val="24"/>
              </w:rPr>
              <w:t xml:space="preserve"> оказания медицинской помощи, стандарт</w:t>
            </w:r>
            <w:r w:rsidR="00FC1333">
              <w:rPr>
                <w:bCs/>
                <w:szCs w:val="24"/>
              </w:rPr>
              <w:t>ы</w:t>
            </w:r>
            <w:r w:rsidRPr="0084219B">
              <w:rPr>
                <w:bCs/>
                <w:szCs w:val="24"/>
              </w:rPr>
              <w:t xml:space="preserve"> медицинской помощи и</w:t>
            </w:r>
            <w:r>
              <w:rPr>
                <w:bCs/>
                <w:szCs w:val="24"/>
              </w:rPr>
              <w:t xml:space="preserve"> </w:t>
            </w:r>
            <w:r w:rsidRPr="0084219B">
              <w:rPr>
                <w:bCs/>
                <w:szCs w:val="24"/>
              </w:rPr>
              <w:t>клинически</w:t>
            </w:r>
            <w:r>
              <w:rPr>
                <w:bCs/>
                <w:szCs w:val="24"/>
              </w:rPr>
              <w:t>е</w:t>
            </w:r>
            <w:r w:rsidRPr="0084219B">
              <w:rPr>
                <w:bCs/>
                <w:szCs w:val="24"/>
              </w:rPr>
              <w:t xml:space="preserve"> рекомендаци</w:t>
            </w:r>
            <w:r>
              <w:rPr>
                <w:bCs/>
                <w:szCs w:val="24"/>
              </w:rPr>
              <w:t>и</w:t>
            </w:r>
            <w:r w:rsidRPr="0084219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по профилю </w:t>
            </w:r>
            <w:r w:rsidR="000B1319">
              <w:rPr>
                <w:bCs/>
                <w:szCs w:val="24"/>
              </w:rPr>
              <w:t xml:space="preserve">деятельности </w:t>
            </w:r>
            <w:r>
              <w:rPr>
                <w:bCs/>
                <w:szCs w:val="24"/>
              </w:rPr>
              <w:t>медицинской организации (структурного подразделения)</w:t>
            </w:r>
          </w:p>
        </w:tc>
      </w:tr>
      <w:tr w:rsidR="005C6FBC" w:rsidRPr="006C4131" w:rsidTr="00AE512B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5C6FBC" w:rsidRPr="006C4131" w:rsidRDefault="005C6FBC" w:rsidP="00AE5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C6FBC" w:rsidRPr="006C4131" w:rsidRDefault="003943B1" w:rsidP="003943B1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Основные понятия о механизмах, закономерностях и факторах</w:t>
            </w:r>
            <w:r>
              <w:rPr>
                <w:szCs w:val="24"/>
              </w:rPr>
              <w:t xml:space="preserve">, </w:t>
            </w:r>
            <w:r w:rsidRPr="006C4131">
              <w:rPr>
                <w:szCs w:val="24"/>
              </w:rPr>
              <w:t xml:space="preserve">влияющих на </w:t>
            </w:r>
            <w:r>
              <w:rPr>
                <w:szCs w:val="24"/>
              </w:rPr>
              <w:t>формирование</w:t>
            </w:r>
            <w:r w:rsidRPr="006C4131">
              <w:rPr>
                <w:szCs w:val="24"/>
              </w:rPr>
              <w:t xml:space="preserve"> устойчивости и распространение</w:t>
            </w:r>
            <w:r>
              <w:rPr>
                <w:szCs w:val="24"/>
              </w:rPr>
              <w:t xml:space="preserve"> </w:t>
            </w:r>
            <w:r w:rsidRPr="006C4131">
              <w:rPr>
                <w:szCs w:val="24"/>
              </w:rPr>
              <w:t xml:space="preserve">устойчивых форм возбудителей инфекций к </w:t>
            </w:r>
            <w:r>
              <w:rPr>
                <w:szCs w:val="24"/>
              </w:rPr>
              <w:t>лекарственным препаратам</w:t>
            </w:r>
          </w:p>
        </w:tc>
      </w:tr>
      <w:tr w:rsidR="003702F9" w:rsidRPr="006C4131" w:rsidTr="00AE512B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3702F9" w:rsidRPr="006C4131" w:rsidRDefault="003702F9" w:rsidP="00370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702F9" w:rsidRPr="006C4131" w:rsidRDefault="003702F9" w:rsidP="00146158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Механизмы </w:t>
            </w:r>
            <w:proofErr w:type="spellStart"/>
            <w:r w:rsidR="00146158">
              <w:rPr>
                <w:szCs w:val="24"/>
              </w:rPr>
              <w:t>антимикробной</w:t>
            </w:r>
            <w:proofErr w:type="spellEnd"/>
            <w:r w:rsidR="00146158">
              <w:rPr>
                <w:szCs w:val="24"/>
              </w:rPr>
              <w:t xml:space="preserve"> </w:t>
            </w:r>
            <w:proofErr w:type="spellStart"/>
            <w:r w:rsidRPr="006C4131">
              <w:rPr>
                <w:szCs w:val="24"/>
              </w:rPr>
              <w:t>резистентности</w:t>
            </w:r>
            <w:proofErr w:type="spellEnd"/>
          </w:p>
        </w:tc>
      </w:tr>
      <w:tr w:rsidR="003702F9" w:rsidRPr="006C4131" w:rsidTr="00AE512B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3702F9" w:rsidRPr="006C4131" w:rsidRDefault="003702F9" w:rsidP="00370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702F9" w:rsidRPr="006C4131" w:rsidRDefault="003702F9" w:rsidP="00BE02D0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Клинические, лабораторные и инструментальные методы оценки эффективности и безопасности </w:t>
            </w:r>
            <w:r>
              <w:rPr>
                <w:szCs w:val="24"/>
              </w:rPr>
              <w:t>противомикроб</w:t>
            </w:r>
            <w:r w:rsidRPr="006C4131">
              <w:rPr>
                <w:szCs w:val="24"/>
              </w:rPr>
              <w:t xml:space="preserve">ных </w:t>
            </w:r>
            <w:r>
              <w:rPr>
                <w:szCs w:val="24"/>
              </w:rPr>
              <w:t>лекарственных препаратов</w:t>
            </w:r>
            <w:r w:rsidRPr="006C4131">
              <w:rPr>
                <w:szCs w:val="24"/>
              </w:rPr>
              <w:t>, необходимая кратность их применения</w:t>
            </w:r>
            <w:r w:rsidRPr="006C4131">
              <w:t xml:space="preserve"> в соответствии с </w:t>
            </w:r>
            <w:r w:rsidR="00BE02D0">
              <w:rPr>
                <w:rFonts w:cs="Times New Roman"/>
              </w:rPr>
              <w:t>правилами проведения диагностических исследований</w:t>
            </w:r>
            <w:r w:rsidR="009E0FC7" w:rsidRPr="007C2E78">
              <w:rPr>
                <w:rFonts w:cs="Times New Roman"/>
              </w:rPr>
              <w:t>, клиническими рекомендациями, с учетом стандартов медицинской помощи</w:t>
            </w:r>
          </w:p>
        </w:tc>
      </w:tr>
      <w:tr w:rsidR="003702F9" w:rsidRPr="006C4131" w:rsidTr="00AE512B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3702F9" w:rsidRPr="006C4131" w:rsidRDefault="003702F9" w:rsidP="00370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702F9" w:rsidRPr="006C4131" w:rsidRDefault="003702F9" w:rsidP="003702F9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Принципы микробиологических исследований, правила сбора </w:t>
            </w:r>
            <w:r>
              <w:rPr>
                <w:szCs w:val="24"/>
              </w:rPr>
              <w:t xml:space="preserve">биологического </w:t>
            </w:r>
            <w:r w:rsidRPr="006C4131">
              <w:rPr>
                <w:szCs w:val="24"/>
              </w:rPr>
              <w:t>материала для микробиологических исследований, методы выявления резистентных штаммов микроорганизмов</w:t>
            </w:r>
          </w:p>
        </w:tc>
      </w:tr>
      <w:tr w:rsidR="003702F9" w:rsidRPr="006C4131" w:rsidTr="00AE512B">
        <w:trPr>
          <w:trHeight w:val="283"/>
          <w:jc w:val="center"/>
        </w:trPr>
        <w:tc>
          <w:tcPr>
            <w:tcW w:w="1266" w:type="pct"/>
          </w:tcPr>
          <w:p w:rsidR="003702F9" w:rsidRPr="006C4131" w:rsidRDefault="003702F9" w:rsidP="00370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3702F9" w:rsidRPr="006C4131" w:rsidRDefault="003702F9" w:rsidP="003702F9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-</w:t>
            </w:r>
          </w:p>
        </w:tc>
      </w:tr>
    </w:tbl>
    <w:p w:rsidR="005C6FBC" w:rsidRDefault="005C6FBC" w:rsidP="005C6FBC">
      <w:pPr>
        <w:pStyle w:val="Level2"/>
      </w:pPr>
    </w:p>
    <w:p w:rsidR="00146158" w:rsidRPr="006C4131" w:rsidRDefault="00146158" w:rsidP="005C6FBC">
      <w:pPr>
        <w:pStyle w:val="Level2"/>
      </w:pPr>
    </w:p>
    <w:p w:rsidR="00345EE0" w:rsidRPr="006C4131" w:rsidRDefault="00345EE0" w:rsidP="00B26BDF">
      <w:pPr>
        <w:pStyle w:val="2"/>
      </w:pPr>
      <w:r w:rsidRPr="006C4131">
        <w:lastRenderedPageBreak/>
        <w:t>3.1.</w:t>
      </w:r>
      <w:r w:rsidR="00885443">
        <w:t>3</w:t>
      </w:r>
      <w:r w:rsidRPr="006C4131">
        <w:t>. Трудовая функция</w:t>
      </w:r>
    </w:p>
    <w:p w:rsidR="00345EE0" w:rsidRPr="006C4131" w:rsidRDefault="00345EE0" w:rsidP="00886DF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45EE0" w:rsidRPr="006C4131" w:rsidTr="00F552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EE0" w:rsidRPr="006C4131" w:rsidRDefault="005A423B" w:rsidP="00B02E8A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Персонализированный выбор и применение лекарственных препаратов на основании результатов </w:t>
            </w:r>
            <w:proofErr w:type="spellStart"/>
            <w:r>
              <w:t>фармакогенетического</w:t>
            </w:r>
            <w:proofErr w:type="spellEnd"/>
            <w:r>
              <w:t xml:space="preserve"> тестирования и (или) терапевтического лекарственного мониторинга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AE60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szCs w:val="24"/>
              </w:rPr>
              <w:t>A/0</w:t>
            </w:r>
            <w:r w:rsidR="00AE6074">
              <w:rPr>
                <w:szCs w:val="24"/>
              </w:rPr>
              <w:t>3</w:t>
            </w:r>
            <w:r w:rsidRPr="006C4131">
              <w:rPr>
                <w:szCs w:val="24"/>
              </w:rPr>
              <w:t>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413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8</w:t>
            </w:r>
          </w:p>
        </w:tc>
      </w:tr>
    </w:tbl>
    <w:p w:rsidR="00345EE0" w:rsidRPr="006C4131" w:rsidRDefault="00345EE0" w:rsidP="00886DF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5EE0" w:rsidRPr="006C4131" w:rsidTr="00F552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EE0" w:rsidRPr="006C4131" w:rsidTr="00F552D8">
        <w:trPr>
          <w:jc w:val="center"/>
        </w:trPr>
        <w:tc>
          <w:tcPr>
            <w:tcW w:w="1266" w:type="pct"/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F552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45EE0" w:rsidRPr="006C4131" w:rsidRDefault="00345EE0" w:rsidP="00F552D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45EE0" w:rsidRPr="006C4131" w:rsidRDefault="00345EE0" w:rsidP="00F552D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45EE0" w:rsidRPr="006C4131" w:rsidRDefault="00345EE0" w:rsidP="00886DF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02E8A" w:rsidRPr="006C4131" w:rsidTr="00AA2E0C">
        <w:trPr>
          <w:trHeight w:val="283"/>
          <w:jc w:val="center"/>
        </w:trPr>
        <w:tc>
          <w:tcPr>
            <w:tcW w:w="1266" w:type="pct"/>
            <w:vMerge w:val="restart"/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B02E8A" w:rsidRPr="006C4131" w:rsidRDefault="00166395" w:rsidP="00166395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Разработка и внедрение алгоритмов своевременного назначения </w:t>
            </w:r>
            <w:proofErr w:type="spellStart"/>
            <w:r>
              <w:rPr>
                <w:szCs w:val="24"/>
              </w:rPr>
              <w:t>фармакогенетического</w:t>
            </w:r>
            <w:proofErr w:type="spellEnd"/>
            <w:r>
              <w:rPr>
                <w:szCs w:val="24"/>
              </w:rPr>
              <w:t xml:space="preserve"> тестирования и (или) </w:t>
            </w:r>
            <w:r w:rsidRPr="006C4131">
              <w:t>терапевтического лекарственного мониторинга</w:t>
            </w:r>
          </w:p>
        </w:tc>
      </w:tr>
      <w:tr w:rsidR="00166395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166395" w:rsidRPr="006C4131" w:rsidRDefault="00166395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166395" w:rsidRDefault="00166395" w:rsidP="00B26B75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Определение медицинских</w:t>
            </w:r>
            <w:r w:rsidRPr="006C4131">
              <w:rPr>
                <w:szCs w:val="24"/>
              </w:rPr>
              <w:t xml:space="preserve"> показаний к проведению </w:t>
            </w:r>
            <w:proofErr w:type="spellStart"/>
            <w:r w:rsidRPr="006C4131">
              <w:t>фармакогенетического</w:t>
            </w:r>
            <w:proofErr w:type="spellEnd"/>
            <w:r w:rsidRPr="006C4131">
              <w:t xml:space="preserve"> тестирования </w:t>
            </w:r>
            <w:r>
              <w:t>и (или)</w:t>
            </w:r>
            <w:r w:rsidRPr="006C4131">
              <w:t xml:space="preserve"> терапевтического лекарственного мониторинга</w:t>
            </w:r>
          </w:p>
        </w:tc>
      </w:tr>
      <w:tr w:rsidR="00AA2E0C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AA2E0C" w:rsidRPr="006C4131" w:rsidRDefault="00AA2E0C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A2E0C" w:rsidRDefault="00AA2E0C" w:rsidP="00AA2E0C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Выявление необходимости и возможности </w:t>
            </w:r>
            <w:r w:rsidRPr="00AA2E0C">
              <w:rPr>
                <w:szCs w:val="24"/>
              </w:rPr>
              <w:t xml:space="preserve">модификации различных этапов проведения </w:t>
            </w:r>
            <w:proofErr w:type="spellStart"/>
            <w:r w:rsidRPr="00AA2E0C">
              <w:rPr>
                <w:szCs w:val="24"/>
              </w:rPr>
              <w:t>фармакогенетического</w:t>
            </w:r>
            <w:proofErr w:type="spellEnd"/>
            <w:r w:rsidRPr="00AA2E0C">
              <w:rPr>
                <w:szCs w:val="24"/>
              </w:rPr>
              <w:t xml:space="preserve"> тестирования и (или) терапевтического лекарственного мониторинга</w:t>
            </w:r>
          </w:p>
        </w:tc>
      </w:tr>
      <w:tr w:rsidR="00B02E8A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02E8A" w:rsidRPr="006C4131" w:rsidRDefault="00166395" w:rsidP="0014615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Направление пациентов </w:t>
            </w:r>
            <w:r w:rsidR="00541522">
              <w:rPr>
                <w:szCs w:val="24"/>
              </w:rPr>
              <w:t xml:space="preserve">на </w:t>
            </w:r>
            <w:proofErr w:type="spellStart"/>
            <w:r w:rsidR="00541522">
              <w:rPr>
                <w:szCs w:val="24"/>
              </w:rPr>
              <w:t>фармакогенетическое</w:t>
            </w:r>
            <w:proofErr w:type="spellEnd"/>
            <w:r w:rsidR="00541522">
              <w:rPr>
                <w:szCs w:val="24"/>
              </w:rPr>
              <w:t xml:space="preserve"> тестирование и</w:t>
            </w:r>
            <w:r w:rsidR="00FC1333">
              <w:rPr>
                <w:szCs w:val="24"/>
              </w:rPr>
              <w:t xml:space="preserve"> (</w:t>
            </w:r>
            <w:r w:rsidR="00541522">
              <w:rPr>
                <w:szCs w:val="24"/>
              </w:rPr>
              <w:t>или</w:t>
            </w:r>
            <w:r w:rsidR="00FC1333">
              <w:rPr>
                <w:szCs w:val="24"/>
              </w:rPr>
              <w:t>)</w:t>
            </w:r>
            <w:r w:rsidR="00541522">
              <w:rPr>
                <w:szCs w:val="24"/>
              </w:rPr>
              <w:t xml:space="preserve"> терапевтический лекарственный мониторинг при консультировании врачей-специалистов, в том числе лечащих врачей </w:t>
            </w:r>
          </w:p>
        </w:tc>
      </w:tr>
      <w:tr w:rsidR="00B02E8A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02E8A" w:rsidRPr="006C4131" w:rsidRDefault="00541522" w:rsidP="00541522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Интерпретация результатов</w:t>
            </w:r>
            <w:r w:rsidRPr="006C4131">
              <w:rPr>
                <w:szCs w:val="24"/>
              </w:rPr>
              <w:t xml:space="preserve"> проведенного </w:t>
            </w:r>
            <w:proofErr w:type="spellStart"/>
            <w:r w:rsidRPr="006C4131">
              <w:t>фармакогенетического</w:t>
            </w:r>
            <w:proofErr w:type="spellEnd"/>
            <w:r w:rsidRPr="006C4131">
              <w:t xml:space="preserve"> тестирования </w:t>
            </w:r>
            <w:r>
              <w:t>и (или)</w:t>
            </w:r>
            <w:r w:rsidRPr="006C4131">
              <w:t xml:space="preserve"> терапевтического лекарственного мониторинга</w:t>
            </w:r>
          </w:p>
        </w:tc>
      </w:tr>
      <w:tr w:rsidR="003F3A42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3F3A42" w:rsidRPr="006C4131" w:rsidRDefault="003F3A42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F3A42" w:rsidRPr="006C4131" w:rsidRDefault="00541522" w:rsidP="00F4625C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Выбор </w:t>
            </w:r>
            <w:r>
              <w:rPr>
                <w:szCs w:val="24"/>
              </w:rPr>
              <w:t xml:space="preserve">лекарственных препаратов </w:t>
            </w:r>
            <w:r w:rsidRPr="006C4131">
              <w:rPr>
                <w:szCs w:val="24"/>
              </w:rPr>
              <w:t xml:space="preserve">для </w:t>
            </w:r>
            <w:proofErr w:type="spellStart"/>
            <w:r w:rsidRPr="006C4131">
              <w:rPr>
                <w:szCs w:val="24"/>
              </w:rPr>
              <w:t>фармакогенетического</w:t>
            </w:r>
            <w:proofErr w:type="spellEnd"/>
            <w:r w:rsidRPr="006C4131">
              <w:rPr>
                <w:szCs w:val="24"/>
              </w:rPr>
              <w:t xml:space="preserve"> тестирования </w:t>
            </w:r>
            <w:r>
              <w:rPr>
                <w:szCs w:val="24"/>
              </w:rPr>
              <w:t>и (или)</w:t>
            </w:r>
            <w:r w:rsidRPr="006C4131">
              <w:rPr>
                <w:szCs w:val="24"/>
              </w:rPr>
              <w:t xml:space="preserve"> терапевтического лекарственного мониторинга</w:t>
            </w:r>
          </w:p>
        </w:tc>
      </w:tr>
      <w:tr w:rsidR="00B02E8A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02E8A" w:rsidRPr="006C4131" w:rsidRDefault="00146158" w:rsidP="0014615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рекомендаций</w:t>
            </w:r>
            <w:r w:rsidR="00445376">
              <w:rPr>
                <w:szCs w:val="24"/>
              </w:rPr>
              <w:t xml:space="preserve"> </w:t>
            </w:r>
            <w:r>
              <w:rPr>
                <w:szCs w:val="24"/>
              </w:rPr>
              <w:t>по закупке</w:t>
            </w:r>
            <w:r w:rsidR="00445376">
              <w:rPr>
                <w:szCs w:val="24"/>
              </w:rPr>
              <w:t xml:space="preserve"> медицинских изделий</w:t>
            </w:r>
            <w:r w:rsidR="00541522">
              <w:rPr>
                <w:szCs w:val="24"/>
              </w:rPr>
              <w:t xml:space="preserve"> для проведения </w:t>
            </w:r>
            <w:proofErr w:type="spellStart"/>
            <w:r w:rsidR="00541522">
              <w:rPr>
                <w:szCs w:val="24"/>
              </w:rPr>
              <w:t>фармакогенетического</w:t>
            </w:r>
            <w:proofErr w:type="spellEnd"/>
            <w:r w:rsidR="00541522">
              <w:rPr>
                <w:szCs w:val="24"/>
              </w:rPr>
              <w:t xml:space="preserve"> тестирования и (или)</w:t>
            </w:r>
            <w:r w:rsidR="00541522" w:rsidRPr="006C4131">
              <w:rPr>
                <w:szCs w:val="24"/>
              </w:rPr>
              <w:t xml:space="preserve"> терапевтического лекарственного мониторинга</w:t>
            </w:r>
          </w:p>
        </w:tc>
      </w:tr>
      <w:tr w:rsidR="00AA2E0C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AA2E0C" w:rsidRPr="006C4131" w:rsidRDefault="00AA2E0C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AA2E0C" w:rsidRDefault="00AA2E0C" w:rsidP="0014615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Поиск актуальной научной информации по вопросам интерпретации результатов </w:t>
            </w:r>
            <w:proofErr w:type="spellStart"/>
            <w:r>
              <w:rPr>
                <w:bCs/>
                <w:szCs w:val="24"/>
              </w:rPr>
              <w:t>фармакогенетического</w:t>
            </w:r>
            <w:proofErr w:type="spellEnd"/>
            <w:r>
              <w:rPr>
                <w:bCs/>
                <w:szCs w:val="24"/>
              </w:rPr>
              <w:t xml:space="preserve"> тестирования или терапевтического лекарственного мониторинга с применением методов научно обоснованной медицинской практики и </w:t>
            </w:r>
            <w:r w:rsidR="00146158">
              <w:rPr>
                <w:bCs/>
                <w:szCs w:val="24"/>
              </w:rPr>
              <w:t xml:space="preserve">в целях </w:t>
            </w:r>
            <w:r w:rsidR="00541549">
              <w:rPr>
                <w:bCs/>
                <w:szCs w:val="24"/>
              </w:rPr>
              <w:t>консу</w:t>
            </w:r>
            <w:r w:rsidR="00146158">
              <w:rPr>
                <w:bCs/>
                <w:szCs w:val="24"/>
              </w:rPr>
              <w:t>льтирования</w:t>
            </w:r>
            <w:r w:rsidR="00541549" w:rsidRPr="007C2E78">
              <w:rPr>
                <w:szCs w:val="24"/>
              </w:rPr>
              <w:t xml:space="preserve"> </w:t>
            </w:r>
            <w:r w:rsidR="00541549" w:rsidRPr="007C2E78">
              <w:t>врачей-специалистов, в том числе лечащих врачей</w:t>
            </w:r>
            <w:r w:rsidR="00541549">
              <w:t>,</w:t>
            </w:r>
            <w:r w:rsidR="00541549" w:rsidRPr="007C2E78">
              <w:t xml:space="preserve"> и (или) пациентов (их законных представителей)</w:t>
            </w:r>
          </w:p>
        </w:tc>
      </w:tr>
      <w:tr w:rsidR="00B02E8A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02E8A" w:rsidRPr="006C4131" w:rsidRDefault="003F3A42" w:rsidP="00636211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6C4131">
              <w:rPr>
                <w:szCs w:val="24"/>
              </w:rPr>
              <w:t>нформировани</w:t>
            </w:r>
            <w:r>
              <w:rPr>
                <w:szCs w:val="24"/>
              </w:rPr>
              <w:t xml:space="preserve">е </w:t>
            </w:r>
            <w:r w:rsidR="008B112C">
              <w:rPr>
                <w:szCs w:val="24"/>
              </w:rPr>
              <w:t>врачей-специалистов, в том числе лечащих врачей</w:t>
            </w:r>
            <w:r w:rsidR="00146158">
              <w:rPr>
                <w:szCs w:val="24"/>
              </w:rPr>
              <w:t>,</w:t>
            </w:r>
            <w:r>
              <w:rPr>
                <w:szCs w:val="24"/>
              </w:rPr>
              <w:t xml:space="preserve"> о </w:t>
            </w:r>
            <w:r w:rsidR="00636211">
              <w:rPr>
                <w:szCs w:val="24"/>
              </w:rPr>
              <w:t xml:space="preserve">медицинских </w:t>
            </w:r>
            <w:r>
              <w:rPr>
                <w:szCs w:val="24"/>
              </w:rPr>
              <w:t>показаниях</w:t>
            </w:r>
            <w:r w:rsidR="00636211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оптимальном времени пров</w:t>
            </w:r>
            <w:r w:rsidR="00FC1333">
              <w:rPr>
                <w:szCs w:val="24"/>
              </w:rPr>
              <w:t>е</w:t>
            </w:r>
            <w:r>
              <w:rPr>
                <w:szCs w:val="24"/>
              </w:rPr>
              <w:t xml:space="preserve">дения </w:t>
            </w:r>
            <w:proofErr w:type="spellStart"/>
            <w:r>
              <w:rPr>
                <w:szCs w:val="24"/>
              </w:rPr>
              <w:t>фармакогенетического</w:t>
            </w:r>
            <w:proofErr w:type="spellEnd"/>
            <w:r>
              <w:rPr>
                <w:szCs w:val="24"/>
              </w:rPr>
              <w:t xml:space="preserve"> тестирования </w:t>
            </w:r>
            <w:r w:rsidRPr="003F3A42">
              <w:rPr>
                <w:szCs w:val="24"/>
              </w:rPr>
              <w:t>и (или) терапевтического лекарственного</w:t>
            </w:r>
            <w:r w:rsidRPr="006C4131">
              <w:t xml:space="preserve"> мониторинга</w:t>
            </w:r>
          </w:p>
        </w:tc>
      </w:tr>
      <w:tr w:rsidR="00B02E8A" w:rsidRPr="006C4131" w:rsidTr="00AA2E0C">
        <w:trPr>
          <w:trHeight w:val="283"/>
          <w:jc w:val="center"/>
        </w:trPr>
        <w:tc>
          <w:tcPr>
            <w:tcW w:w="1266" w:type="pct"/>
            <w:vMerge w:val="restart"/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B02E8A" w:rsidRPr="006C4131" w:rsidRDefault="00541522" w:rsidP="00DC23D4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Разрабатывать и внедрять алгоритмы своевременного назначения </w:t>
            </w:r>
            <w:proofErr w:type="spellStart"/>
            <w:r>
              <w:rPr>
                <w:szCs w:val="24"/>
              </w:rPr>
              <w:t>фармакогенетического</w:t>
            </w:r>
            <w:proofErr w:type="spellEnd"/>
            <w:r>
              <w:rPr>
                <w:szCs w:val="24"/>
              </w:rPr>
              <w:t xml:space="preserve"> тестирования и (или) </w:t>
            </w:r>
            <w:r w:rsidRPr="006C4131">
              <w:t>терапевтического лекарственного мониторинга</w:t>
            </w:r>
          </w:p>
        </w:tc>
      </w:tr>
      <w:tr w:rsidR="00541522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541522" w:rsidRPr="006C4131" w:rsidRDefault="00541522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41522" w:rsidRPr="006C4131" w:rsidRDefault="00541522" w:rsidP="00541522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Определять</w:t>
            </w:r>
            <w:r>
              <w:rPr>
                <w:szCs w:val="24"/>
              </w:rPr>
              <w:t xml:space="preserve"> медицинские</w:t>
            </w:r>
            <w:r w:rsidRPr="006C4131">
              <w:rPr>
                <w:szCs w:val="24"/>
              </w:rPr>
              <w:t xml:space="preserve"> показания для проведения </w:t>
            </w:r>
            <w:proofErr w:type="spellStart"/>
            <w:r w:rsidRPr="006C4131">
              <w:rPr>
                <w:szCs w:val="24"/>
              </w:rPr>
              <w:t>фармакогенетического</w:t>
            </w:r>
            <w:proofErr w:type="spellEnd"/>
            <w:r w:rsidRPr="006C4131">
              <w:rPr>
                <w:szCs w:val="24"/>
              </w:rPr>
              <w:t xml:space="preserve"> тестирования </w:t>
            </w:r>
            <w:r>
              <w:rPr>
                <w:szCs w:val="24"/>
              </w:rPr>
              <w:t>и (или)</w:t>
            </w:r>
            <w:r w:rsidRPr="006C4131">
              <w:rPr>
                <w:szCs w:val="24"/>
              </w:rPr>
              <w:t xml:space="preserve"> терапевтического лекарственного мониторинга</w:t>
            </w:r>
          </w:p>
        </w:tc>
      </w:tr>
      <w:tr w:rsidR="00B02E8A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02E8A" w:rsidRPr="006C4131" w:rsidRDefault="00541522" w:rsidP="00541549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Направлять пациентов на </w:t>
            </w:r>
            <w:proofErr w:type="spellStart"/>
            <w:r>
              <w:rPr>
                <w:szCs w:val="24"/>
              </w:rPr>
              <w:t>фармакогенетическое</w:t>
            </w:r>
            <w:proofErr w:type="spellEnd"/>
            <w:r>
              <w:rPr>
                <w:szCs w:val="24"/>
              </w:rPr>
              <w:t xml:space="preserve"> тестирование и</w:t>
            </w:r>
            <w:r w:rsidR="00FC1333">
              <w:rPr>
                <w:szCs w:val="24"/>
              </w:rPr>
              <w:t xml:space="preserve"> (</w:t>
            </w:r>
            <w:r>
              <w:rPr>
                <w:szCs w:val="24"/>
              </w:rPr>
              <w:t>или</w:t>
            </w:r>
            <w:r w:rsidR="00FC1333">
              <w:rPr>
                <w:szCs w:val="24"/>
              </w:rPr>
              <w:t>)</w:t>
            </w:r>
            <w:r>
              <w:rPr>
                <w:szCs w:val="24"/>
              </w:rPr>
              <w:t xml:space="preserve"> терапевтический лекарственный мониторинг при консультировании </w:t>
            </w:r>
            <w:r w:rsidR="00541549" w:rsidRPr="007C2E78">
              <w:lastRenderedPageBreak/>
              <w:t>врачей-специалистов, в том числе лечащих врачей</w:t>
            </w:r>
            <w:r w:rsidR="00541549">
              <w:t>,</w:t>
            </w:r>
            <w:r w:rsidR="00541549" w:rsidRPr="007C2E78">
              <w:t xml:space="preserve"> и (или) пациентов (их законных представителей)</w:t>
            </w:r>
          </w:p>
        </w:tc>
      </w:tr>
      <w:tr w:rsidR="00541522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541522" w:rsidRPr="006C4131" w:rsidRDefault="00541522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541522" w:rsidRDefault="00541522" w:rsidP="00541522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Интерпретировать результаты</w:t>
            </w:r>
            <w:r w:rsidRPr="006C4131">
              <w:rPr>
                <w:szCs w:val="24"/>
              </w:rPr>
              <w:t xml:space="preserve"> проведенного </w:t>
            </w:r>
            <w:proofErr w:type="spellStart"/>
            <w:r w:rsidRPr="006C4131">
              <w:t>фармакогенетического</w:t>
            </w:r>
            <w:proofErr w:type="spellEnd"/>
            <w:r w:rsidRPr="006C4131">
              <w:t xml:space="preserve"> тестирования </w:t>
            </w:r>
            <w:r>
              <w:t>и (или)</w:t>
            </w:r>
            <w:r w:rsidRPr="006C4131">
              <w:t xml:space="preserve"> терапевтического лекарственного мониторинга</w:t>
            </w:r>
          </w:p>
        </w:tc>
      </w:tr>
      <w:tr w:rsidR="00B02E8A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02E8A" w:rsidRPr="006C4131" w:rsidRDefault="00B02E8A" w:rsidP="00DC23D4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Выявлять лекарственные </w:t>
            </w:r>
            <w:r w:rsidR="00DC23D4">
              <w:rPr>
                <w:szCs w:val="24"/>
              </w:rPr>
              <w:t>препараты</w:t>
            </w:r>
            <w:r w:rsidRPr="006C4131">
              <w:rPr>
                <w:szCs w:val="24"/>
              </w:rPr>
              <w:t xml:space="preserve">, применение которых должно осуществляться с учетом </w:t>
            </w:r>
            <w:proofErr w:type="spellStart"/>
            <w:r w:rsidRPr="006C4131">
              <w:rPr>
                <w:szCs w:val="24"/>
              </w:rPr>
              <w:t>фармакогенетических</w:t>
            </w:r>
            <w:proofErr w:type="spellEnd"/>
            <w:r w:rsidRPr="006C4131">
              <w:rPr>
                <w:szCs w:val="24"/>
              </w:rPr>
              <w:t xml:space="preserve"> особенностей </w:t>
            </w:r>
            <w:r w:rsidR="00FC1333">
              <w:rPr>
                <w:szCs w:val="24"/>
              </w:rPr>
              <w:t>и (</w:t>
            </w:r>
            <w:r w:rsidRPr="006C4131">
              <w:rPr>
                <w:szCs w:val="24"/>
              </w:rPr>
              <w:t>или</w:t>
            </w:r>
            <w:r w:rsidR="00FC1333">
              <w:rPr>
                <w:szCs w:val="24"/>
              </w:rPr>
              <w:t>)</w:t>
            </w:r>
            <w:r w:rsidRPr="006C4131">
              <w:rPr>
                <w:szCs w:val="24"/>
              </w:rPr>
              <w:t xml:space="preserve"> под контролем терапевтического лекарственного мониторинга</w:t>
            </w:r>
          </w:p>
        </w:tc>
      </w:tr>
      <w:tr w:rsidR="00B02E8A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02E8A" w:rsidRPr="006C4131" w:rsidRDefault="00AA2E0C" w:rsidP="00AA2E0C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Выявлять</w:t>
            </w:r>
            <w:r w:rsidR="00B02E8A" w:rsidRPr="006C4131">
              <w:rPr>
                <w:szCs w:val="24"/>
              </w:rPr>
              <w:t xml:space="preserve"> необходимость и возможност</w:t>
            </w:r>
            <w:r>
              <w:rPr>
                <w:szCs w:val="24"/>
              </w:rPr>
              <w:t>ь</w:t>
            </w:r>
            <w:r w:rsidR="00B02E8A" w:rsidRPr="006C4131">
              <w:rPr>
                <w:szCs w:val="24"/>
              </w:rPr>
              <w:t xml:space="preserve"> модификации различных этапов проведения </w:t>
            </w:r>
            <w:proofErr w:type="spellStart"/>
            <w:r w:rsidR="00B02E8A" w:rsidRPr="006C4131">
              <w:t>фармакогенетического</w:t>
            </w:r>
            <w:proofErr w:type="spellEnd"/>
            <w:r w:rsidR="00B02E8A" w:rsidRPr="006C4131">
              <w:t xml:space="preserve"> тестирования </w:t>
            </w:r>
            <w:r w:rsidR="0020109F">
              <w:t>и (или)</w:t>
            </w:r>
            <w:r w:rsidR="00B02E8A" w:rsidRPr="006C4131">
              <w:t xml:space="preserve"> терапевтического лекарственного мониторинга</w:t>
            </w:r>
          </w:p>
        </w:tc>
      </w:tr>
      <w:tr w:rsidR="00B02E8A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02E8A" w:rsidRPr="006C4131" w:rsidRDefault="00445376" w:rsidP="00445376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Формировать предложения на закупку медицинских изделий для проведения </w:t>
            </w:r>
            <w:proofErr w:type="spellStart"/>
            <w:r>
              <w:rPr>
                <w:szCs w:val="24"/>
              </w:rPr>
              <w:t>фармакогенетического</w:t>
            </w:r>
            <w:proofErr w:type="spellEnd"/>
            <w:r>
              <w:rPr>
                <w:szCs w:val="24"/>
              </w:rPr>
              <w:t xml:space="preserve"> тестирования и (или)</w:t>
            </w:r>
            <w:r w:rsidRPr="006C4131">
              <w:rPr>
                <w:szCs w:val="24"/>
              </w:rPr>
              <w:t xml:space="preserve"> терапевтического лекарственного мониторинга</w:t>
            </w:r>
          </w:p>
        </w:tc>
      </w:tr>
      <w:tr w:rsidR="008B112C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8B112C" w:rsidRPr="006C4131" w:rsidRDefault="008B112C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B112C" w:rsidRPr="006C4131" w:rsidRDefault="008B112C" w:rsidP="00146158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Осуществлять поиск актуальн</w:t>
            </w:r>
            <w:r w:rsidR="00AA2E0C">
              <w:rPr>
                <w:bCs/>
                <w:szCs w:val="24"/>
              </w:rPr>
              <w:t>ой научной информации по вопросам</w:t>
            </w:r>
            <w:r>
              <w:rPr>
                <w:bCs/>
                <w:szCs w:val="24"/>
              </w:rPr>
              <w:t xml:space="preserve"> интерпретации результатов </w:t>
            </w:r>
            <w:proofErr w:type="spellStart"/>
            <w:r>
              <w:rPr>
                <w:bCs/>
                <w:szCs w:val="24"/>
              </w:rPr>
              <w:t>фармакогенетического</w:t>
            </w:r>
            <w:proofErr w:type="spellEnd"/>
            <w:r>
              <w:rPr>
                <w:bCs/>
                <w:szCs w:val="24"/>
              </w:rPr>
              <w:t xml:space="preserve"> тестирования или терапевтического лекарственного мониторинга с применением методов научно обоснованной медицинской практики и </w:t>
            </w:r>
            <w:r w:rsidR="00146158">
              <w:rPr>
                <w:bCs/>
                <w:szCs w:val="24"/>
              </w:rPr>
              <w:t>в целях консультирования</w:t>
            </w:r>
            <w:r w:rsidR="00541549">
              <w:rPr>
                <w:bCs/>
                <w:szCs w:val="24"/>
              </w:rPr>
              <w:t xml:space="preserve"> </w:t>
            </w:r>
            <w:r w:rsidR="00541549" w:rsidRPr="007C2E78">
              <w:t>врачей-специалистов, в том числе лечащих врачей</w:t>
            </w:r>
            <w:r w:rsidR="00541549">
              <w:t>,</w:t>
            </w:r>
            <w:r w:rsidR="00541549" w:rsidRPr="007C2E78">
              <w:t xml:space="preserve"> и (или) пациентов (их законных представителей)</w:t>
            </w:r>
          </w:p>
        </w:tc>
      </w:tr>
      <w:tr w:rsidR="00B02E8A" w:rsidRPr="006C4131" w:rsidTr="00AA2E0C">
        <w:trPr>
          <w:trHeight w:val="283"/>
          <w:jc w:val="center"/>
        </w:trPr>
        <w:tc>
          <w:tcPr>
            <w:tcW w:w="1266" w:type="pct"/>
            <w:vMerge/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02E8A" w:rsidRPr="006C4131" w:rsidRDefault="008B112C" w:rsidP="008B112C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6C4131">
              <w:rPr>
                <w:szCs w:val="24"/>
              </w:rPr>
              <w:t>нформирова</w:t>
            </w:r>
            <w:r>
              <w:rPr>
                <w:szCs w:val="24"/>
              </w:rPr>
              <w:t>ть врачей-специалистов, в том числе лечащих врачей</w:t>
            </w:r>
            <w:r w:rsidR="00541549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636211">
              <w:rPr>
                <w:szCs w:val="24"/>
              </w:rPr>
              <w:t xml:space="preserve">о медицинских показаниях и оптимальном времени проведения </w:t>
            </w:r>
            <w:proofErr w:type="spellStart"/>
            <w:r w:rsidR="00636211">
              <w:rPr>
                <w:szCs w:val="24"/>
              </w:rPr>
              <w:t>фармакогенетического</w:t>
            </w:r>
            <w:proofErr w:type="spellEnd"/>
            <w:r w:rsidR="00636211">
              <w:rPr>
                <w:szCs w:val="24"/>
              </w:rPr>
              <w:t xml:space="preserve"> тестирования </w:t>
            </w:r>
            <w:r w:rsidR="00636211" w:rsidRPr="003F3A42">
              <w:rPr>
                <w:szCs w:val="24"/>
              </w:rPr>
              <w:t>и (или) терапевтического лекарственного</w:t>
            </w:r>
            <w:r w:rsidR="00636211" w:rsidRPr="006C4131">
              <w:t xml:space="preserve"> мониторинга</w:t>
            </w:r>
          </w:p>
        </w:tc>
      </w:tr>
      <w:tr w:rsidR="00B02E8A" w:rsidRPr="006C4131" w:rsidTr="00F552D8">
        <w:trPr>
          <w:trHeight w:val="283"/>
          <w:jc w:val="center"/>
        </w:trPr>
        <w:tc>
          <w:tcPr>
            <w:tcW w:w="1266" w:type="pct"/>
            <w:vMerge w:val="restart"/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B02E8A" w:rsidRPr="006C4131" w:rsidRDefault="008B112C" w:rsidP="00CC229F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Понятие о генотипе и фенотипе, фенокопиях. Генетические и негенетические факторы, влияющие на </w:t>
            </w:r>
            <w:proofErr w:type="spellStart"/>
            <w:r w:rsidRPr="006C4131">
              <w:rPr>
                <w:szCs w:val="24"/>
              </w:rPr>
              <w:t>фармакокинетику</w:t>
            </w:r>
            <w:proofErr w:type="spellEnd"/>
            <w:r w:rsidRPr="006C4131">
              <w:rPr>
                <w:szCs w:val="24"/>
              </w:rPr>
              <w:t xml:space="preserve"> и </w:t>
            </w:r>
            <w:proofErr w:type="spellStart"/>
            <w:r w:rsidRPr="006C4131">
              <w:rPr>
                <w:szCs w:val="24"/>
              </w:rPr>
              <w:t>фармакодинамику</w:t>
            </w:r>
            <w:proofErr w:type="spellEnd"/>
            <w:r w:rsidRPr="006C4131">
              <w:rPr>
                <w:szCs w:val="24"/>
              </w:rPr>
              <w:t xml:space="preserve"> </w:t>
            </w:r>
            <w:r>
              <w:rPr>
                <w:szCs w:val="24"/>
              </w:rPr>
              <w:t>лекарственных препаратов</w:t>
            </w:r>
          </w:p>
        </w:tc>
      </w:tr>
      <w:tr w:rsidR="00B02E8A" w:rsidRPr="006C4131" w:rsidTr="00F552D8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02E8A" w:rsidRPr="006C4131" w:rsidRDefault="00B26B75" w:rsidP="00B908ED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Общие понятия о</w:t>
            </w:r>
            <w:r>
              <w:rPr>
                <w:szCs w:val="24"/>
              </w:rPr>
              <w:t xml:space="preserve">б </w:t>
            </w:r>
            <w:proofErr w:type="spellStart"/>
            <w:r>
              <w:rPr>
                <w:szCs w:val="24"/>
              </w:rPr>
              <w:t>однонуклеотидных</w:t>
            </w:r>
            <w:proofErr w:type="spellEnd"/>
            <w:r w:rsidRPr="00B26B75">
              <w:rPr>
                <w:szCs w:val="24"/>
              </w:rPr>
              <w:t xml:space="preserve"> полиморфизм</w:t>
            </w:r>
            <w:r>
              <w:rPr>
                <w:szCs w:val="24"/>
              </w:rPr>
              <w:t>ах генов, точечных мутациях генов</w:t>
            </w:r>
            <w:r w:rsidRPr="006C4131">
              <w:rPr>
                <w:szCs w:val="24"/>
              </w:rPr>
              <w:t xml:space="preserve">, приводящих к изменениям </w:t>
            </w:r>
            <w:proofErr w:type="spellStart"/>
            <w:r w:rsidRPr="006C4131">
              <w:rPr>
                <w:szCs w:val="24"/>
              </w:rPr>
              <w:t>фармакокинетики</w:t>
            </w:r>
            <w:proofErr w:type="spellEnd"/>
            <w:r w:rsidRPr="006C4131">
              <w:rPr>
                <w:szCs w:val="24"/>
              </w:rPr>
              <w:t xml:space="preserve"> или </w:t>
            </w:r>
            <w:proofErr w:type="spellStart"/>
            <w:r w:rsidRPr="006C4131">
              <w:rPr>
                <w:szCs w:val="24"/>
              </w:rPr>
              <w:t>фармакодинамики</w:t>
            </w:r>
            <w:proofErr w:type="spellEnd"/>
            <w:r w:rsidRPr="006C4131">
              <w:rPr>
                <w:szCs w:val="24"/>
              </w:rPr>
              <w:t xml:space="preserve"> </w:t>
            </w:r>
            <w:r w:rsidR="00B908ED">
              <w:rPr>
                <w:szCs w:val="24"/>
              </w:rPr>
              <w:t>лекарственных препаратов</w:t>
            </w:r>
            <w:r w:rsidRPr="006C4131">
              <w:rPr>
                <w:szCs w:val="24"/>
              </w:rPr>
              <w:t>, и их наследовании</w:t>
            </w:r>
          </w:p>
        </w:tc>
      </w:tr>
      <w:tr w:rsidR="00B02E8A" w:rsidRPr="006C4131" w:rsidTr="00F552D8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02E8A" w:rsidRPr="006C4131" w:rsidRDefault="00B02E8A" w:rsidP="00FE3F88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Основные принципы клинической </w:t>
            </w:r>
            <w:proofErr w:type="spellStart"/>
            <w:r w:rsidRPr="006C4131">
              <w:rPr>
                <w:szCs w:val="24"/>
              </w:rPr>
              <w:t>фармакогенетики</w:t>
            </w:r>
            <w:proofErr w:type="spellEnd"/>
            <w:r w:rsidRPr="006C4131">
              <w:rPr>
                <w:szCs w:val="24"/>
              </w:rPr>
              <w:t xml:space="preserve"> и </w:t>
            </w:r>
            <w:proofErr w:type="spellStart"/>
            <w:r w:rsidRPr="006C4131">
              <w:rPr>
                <w:szCs w:val="24"/>
              </w:rPr>
              <w:t>фармакогеномики</w:t>
            </w:r>
            <w:proofErr w:type="spellEnd"/>
            <w:r w:rsidRPr="006C4131">
              <w:rPr>
                <w:szCs w:val="24"/>
              </w:rPr>
              <w:t>,</w:t>
            </w:r>
            <w:r w:rsidR="003F3A42">
              <w:rPr>
                <w:szCs w:val="24"/>
              </w:rPr>
              <w:t xml:space="preserve"> </w:t>
            </w:r>
            <w:r w:rsidRPr="006C4131">
              <w:rPr>
                <w:szCs w:val="24"/>
              </w:rPr>
              <w:t xml:space="preserve">методология </w:t>
            </w:r>
            <w:r w:rsidR="00FE3F88">
              <w:rPr>
                <w:szCs w:val="24"/>
              </w:rPr>
              <w:t>научно обоснованной медицинской практики</w:t>
            </w:r>
          </w:p>
        </w:tc>
      </w:tr>
      <w:tr w:rsidR="00B02E8A" w:rsidRPr="006C4131" w:rsidTr="00F552D8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02E8A" w:rsidRPr="006C4131" w:rsidRDefault="00B02E8A" w:rsidP="00834443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Основные понятия </w:t>
            </w:r>
            <w:proofErr w:type="spellStart"/>
            <w:r w:rsidRPr="006C4131">
              <w:rPr>
                <w:szCs w:val="24"/>
              </w:rPr>
              <w:t>фармакокинетики</w:t>
            </w:r>
            <w:proofErr w:type="spellEnd"/>
            <w:r w:rsidRPr="006C4131">
              <w:rPr>
                <w:szCs w:val="24"/>
              </w:rPr>
              <w:t xml:space="preserve">. Алгоритмы и методы расчета индивидуальных режимов дозирования </w:t>
            </w:r>
            <w:r w:rsidR="00B908ED">
              <w:rPr>
                <w:szCs w:val="24"/>
              </w:rPr>
              <w:t>лекарственных препаратов</w:t>
            </w:r>
            <w:r w:rsidR="003F3A42">
              <w:rPr>
                <w:szCs w:val="24"/>
              </w:rPr>
              <w:t xml:space="preserve"> </w:t>
            </w:r>
            <w:r w:rsidRPr="006C4131">
              <w:rPr>
                <w:szCs w:val="24"/>
              </w:rPr>
              <w:t>на основании фармакокинетических параметров</w:t>
            </w:r>
          </w:p>
        </w:tc>
      </w:tr>
      <w:tr w:rsidR="00B02E8A" w:rsidRPr="006C4131" w:rsidTr="00F552D8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02E8A" w:rsidRPr="006C4131" w:rsidRDefault="00B02E8A" w:rsidP="00834443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Показания и алгоритмы проведения терапевтического лекарственного мониторинга </w:t>
            </w:r>
            <w:r w:rsidR="0020109F">
              <w:rPr>
                <w:szCs w:val="24"/>
              </w:rPr>
              <w:t>и (или)</w:t>
            </w:r>
            <w:r w:rsidRPr="006C4131">
              <w:rPr>
                <w:szCs w:val="24"/>
              </w:rPr>
              <w:t xml:space="preserve"> </w:t>
            </w:r>
            <w:proofErr w:type="spellStart"/>
            <w:r w:rsidRPr="006C4131">
              <w:rPr>
                <w:szCs w:val="24"/>
              </w:rPr>
              <w:t>фармакогенетического</w:t>
            </w:r>
            <w:proofErr w:type="spellEnd"/>
            <w:r w:rsidRPr="006C4131">
              <w:rPr>
                <w:szCs w:val="24"/>
              </w:rPr>
              <w:t xml:space="preserve"> тестирования, включая правила</w:t>
            </w:r>
            <w:r w:rsidR="003F3A42">
              <w:rPr>
                <w:szCs w:val="24"/>
              </w:rPr>
              <w:t xml:space="preserve"> </w:t>
            </w:r>
            <w:r w:rsidRPr="006C4131">
              <w:rPr>
                <w:szCs w:val="24"/>
              </w:rPr>
              <w:t>взятия биологического материала</w:t>
            </w:r>
          </w:p>
        </w:tc>
      </w:tr>
      <w:tr w:rsidR="00B02E8A" w:rsidRPr="006C4131" w:rsidTr="00F552D8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02E8A" w:rsidRPr="006C4131" w:rsidRDefault="00B02E8A" w:rsidP="00FE3F88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Принципы фармакотерапии заболеваний человека с позиции </w:t>
            </w:r>
            <w:r w:rsidR="00FE3F88">
              <w:rPr>
                <w:szCs w:val="24"/>
              </w:rPr>
              <w:t>научно обоснованной медицинской практики</w:t>
            </w:r>
          </w:p>
        </w:tc>
      </w:tr>
      <w:tr w:rsidR="00B02E8A" w:rsidRPr="006C4131" w:rsidTr="00F552D8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02E8A" w:rsidRPr="006C4131" w:rsidRDefault="00B02E8A" w:rsidP="00CC229F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Этические вопросы применения </w:t>
            </w:r>
            <w:proofErr w:type="spellStart"/>
            <w:r w:rsidR="00CC229F">
              <w:rPr>
                <w:szCs w:val="24"/>
              </w:rPr>
              <w:t>фармакогенетического</w:t>
            </w:r>
            <w:proofErr w:type="spellEnd"/>
            <w:r w:rsidR="00CC229F">
              <w:rPr>
                <w:szCs w:val="24"/>
              </w:rPr>
              <w:t xml:space="preserve"> </w:t>
            </w:r>
            <w:r w:rsidRPr="006C4131">
              <w:rPr>
                <w:szCs w:val="24"/>
              </w:rPr>
              <w:t>тестирования</w:t>
            </w:r>
          </w:p>
        </w:tc>
      </w:tr>
      <w:tr w:rsidR="00B02E8A" w:rsidRPr="006C4131" w:rsidTr="00F552D8">
        <w:trPr>
          <w:trHeight w:val="283"/>
          <w:jc w:val="center"/>
        </w:trPr>
        <w:tc>
          <w:tcPr>
            <w:tcW w:w="1266" w:type="pct"/>
          </w:tcPr>
          <w:p w:rsidR="00B02E8A" w:rsidRPr="006C4131" w:rsidRDefault="00B02E8A" w:rsidP="00F55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B02E8A" w:rsidRPr="006C4131" w:rsidRDefault="00295102" w:rsidP="00F552D8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-</w:t>
            </w:r>
          </w:p>
        </w:tc>
      </w:tr>
    </w:tbl>
    <w:p w:rsidR="00295102" w:rsidRPr="006C4131" w:rsidRDefault="00295102" w:rsidP="00F552D8">
      <w:pPr>
        <w:pStyle w:val="Level2"/>
      </w:pPr>
    </w:p>
    <w:p w:rsidR="00295102" w:rsidRDefault="00295102" w:rsidP="00F552D8">
      <w:pPr>
        <w:pStyle w:val="Level2"/>
      </w:pPr>
    </w:p>
    <w:p w:rsidR="000B1319" w:rsidRDefault="000B1319" w:rsidP="00F552D8">
      <w:pPr>
        <w:pStyle w:val="Level2"/>
      </w:pPr>
    </w:p>
    <w:p w:rsidR="000B1319" w:rsidRDefault="000B1319" w:rsidP="00F552D8">
      <w:pPr>
        <w:pStyle w:val="Level2"/>
      </w:pPr>
    </w:p>
    <w:p w:rsidR="000B1319" w:rsidRDefault="000B1319" w:rsidP="00F552D8">
      <w:pPr>
        <w:pStyle w:val="Level2"/>
      </w:pPr>
    </w:p>
    <w:bookmarkEnd w:id="17"/>
    <w:p w:rsidR="00345EE0" w:rsidRPr="00B26BDF" w:rsidRDefault="00345EE0" w:rsidP="00B26BDF">
      <w:pPr>
        <w:pStyle w:val="2"/>
      </w:pPr>
      <w:r w:rsidRPr="006C4131">
        <w:t>3.1.</w:t>
      </w:r>
      <w:r w:rsidR="005A423B">
        <w:rPr>
          <w:lang w:val="en-US"/>
        </w:rPr>
        <w:t>4</w:t>
      </w:r>
      <w:r w:rsidRPr="006C4131">
        <w:t>.</w:t>
      </w:r>
      <w:r w:rsidR="003F3A42">
        <w:t xml:space="preserve"> </w:t>
      </w:r>
      <w:r w:rsidRPr="006C4131">
        <w:t>Трудовая функция</w:t>
      </w:r>
    </w:p>
    <w:p w:rsidR="00345EE0" w:rsidRPr="006C4131" w:rsidRDefault="00345EE0" w:rsidP="004A0F2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247"/>
        <w:gridCol w:w="1653"/>
        <w:gridCol w:w="580"/>
      </w:tblGrid>
      <w:tr w:rsidR="00345EE0" w:rsidRPr="006C4131" w:rsidTr="000976B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45EE0" w:rsidRPr="006C4131" w:rsidRDefault="00345EE0" w:rsidP="00E53B5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EE0" w:rsidRPr="006C4131" w:rsidRDefault="00AE6074" w:rsidP="00207B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П</w:t>
            </w:r>
            <w:r w:rsidRPr="006C4131">
              <w:rPr>
                <w:szCs w:val="24"/>
                <w:shd w:val="clear" w:color="auto" w:fill="FFFFFF"/>
              </w:rPr>
              <w:t xml:space="preserve">роведение </w:t>
            </w:r>
            <w:proofErr w:type="spellStart"/>
            <w:r w:rsidRPr="006C4131">
              <w:rPr>
                <w:szCs w:val="24"/>
                <w:shd w:val="clear" w:color="auto" w:fill="FFFFFF"/>
              </w:rPr>
              <w:t>фармакоэпидемиологического</w:t>
            </w:r>
            <w:proofErr w:type="spellEnd"/>
            <w:r w:rsidRPr="006C4131">
              <w:rPr>
                <w:szCs w:val="24"/>
                <w:shd w:val="clear" w:color="auto" w:fill="FFFFFF"/>
              </w:rPr>
              <w:t xml:space="preserve"> и </w:t>
            </w:r>
            <w:proofErr w:type="spellStart"/>
            <w:r w:rsidRPr="006C4131">
              <w:rPr>
                <w:szCs w:val="24"/>
                <w:shd w:val="clear" w:color="auto" w:fill="FFFFFF"/>
              </w:rPr>
              <w:t>фармакоэкономического</w:t>
            </w:r>
            <w:proofErr w:type="spellEnd"/>
            <w:r w:rsidRPr="006C4131">
              <w:rPr>
                <w:szCs w:val="24"/>
                <w:shd w:val="clear" w:color="auto" w:fill="FFFFFF"/>
              </w:rPr>
              <w:t xml:space="preserve"> анализов в </w:t>
            </w:r>
            <w:r w:rsidRPr="006C4131">
              <w:rPr>
                <w:szCs w:val="24"/>
                <w:shd w:val="clear" w:color="auto" w:fill="FFFFFF"/>
              </w:rPr>
              <w:lastRenderedPageBreak/>
              <w:t>медицинской организации</w:t>
            </w:r>
            <w:r w:rsidR="009E0FC7">
              <w:rPr>
                <w:szCs w:val="24"/>
                <w:shd w:val="clear" w:color="auto" w:fill="FFFFFF"/>
              </w:rPr>
              <w:t xml:space="preserve"> </w:t>
            </w:r>
            <w:r w:rsidR="009E0FC7" w:rsidRPr="00717EC4">
              <w:rPr>
                <w:rFonts w:cs="Times New Roman"/>
                <w:bCs/>
                <w:szCs w:val="24"/>
                <w:lang w:eastAsia="ar-SA"/>
              </w:rPr>
              <w:t>(</w:t>
            </w:r>
            <w:r w:rsidR="008A6A1C">
              <w:rPr>
                <w:rFonts w:cs="Times New Roman"/>
                <w:bCs/>
                <w:szCs w:val="24"/>
                <w:lang w:eastAsia="ar-SA"/>
              </w:rPr>
              <w:t>структурном</w:t>
            </w:r>
            <w:r w:rsidR="009E0FC7" w:rsidRPr="00541549">
              <w:rPr>
                <w:rFonts w:cs="Times New Roman"/>
                <w:bCs/>
                <w:szCs w:val="24"/>
                <w:lang w:eastAsia="ar-SA"/>
              </w:rPr>
              <w:t xml:space="preserve"> подраз</w:t>
            </w:r>
            <w:r w:rsidR="008A6A1C">
              <w:rPr>
                <w:rFonts w:cs="Times New Roman"/>
                <w:bCs/>
                <w:szCs w:val="24"/>
                <w:lang w:eastAsia="ar-SA"/>
              </w:rPr>
              <w:t>делении</w:t>
            </w:r>
            <w:r w:rsidR="009E0FC7" w:rsidRPr="00541549">
              <w:rPr>
                <w:rFonts w:cs="Times New Roman"/>
                <w:bCs/>
                <w:szCs w:val="24"/>
                <w:lang w:eastAsia="ar-SA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E53B5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DA6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szCs w:val="24"/>
                <w:shd w:val="clear" w:color="auto" w:fill="FFFFFF"/>
              </w:rPr>
              <w:t>А/</w:t>
            </w:r>
            <w:r w:rsidR="00AE6074">
              <w:rPr>
                <w:szCs w:val="24"/>
                <w:shd w:val="clear" w:color="auto" w:fill="FFFFFF"/>
              </w:rPr>
              <w:t>0</w:t>
            </w:r>
            <w:r w:rsidR="00DA6E1B">
              <w:rPr>
                <w:szCs w:val="24"/>
                <w:shd w:val="clear" w:color="auto" w:fill="FFFFFF"/>
                <w:lang w:val="en-US"/>
              </w:rPr>
              <w:t>4</w:t>
            </w:r>
            <w:r w:rsidRPr="006C4131">
              <w:rPr>
                <w:szCs w:val="24"/>
                <w:shd w:val="clear" w:color="auto" w:fill="FFFFFF"/>
              </w:rPr>
              <w:t>.8</w:t>
            </w:r>
          </w:p>
        </w:tc>
        <w:tc>
          <w:tcPr>
            <w:tcW w:w="165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E53B5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413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1D4D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szCs w:val="24"/>
                <w:shd w:val="clear" w:color="auto" w:fill="FFFFFF"/>
              </w:rPr>
              <w:t>8</w:t>
            </w:r>
          </w:p>
        </w:tc>
      </w:tr>
    </w:tbl>
    <w:p w:rsidR="00345EE0" w:rsidRPr="006C4131" w:rsidRDefault="00345EE0" w:rsidP="004A0F2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5EE0" w:rsidRPr="006C4131" w:rsidTr="00E53B5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45EE0" w:rsidRPr="006C4131" w:rsidRDefault="00345EE0" w:rsidP="00E53B5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5EE0" w:rsidRPr="006C4131" w:rsidRDefault="00345EE0" w:rsidP="00E53B5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5EE0" w:rsidRPr="006C4131" w:rsidRDefault="00345EE0" w:rsidP="00E53B5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E53B5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E53B5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E53B5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EE0" w:rsidRPr="006C4131" w:rsidTr="00E53B57">
        <w:trPr>
          <w:jc w:val="center"/>
        </w:trPr>
        <w:tc>
          <w:tcPr>
            <w:tcW w:w="1266" w:type="pct"/>
            <w:vAlign w:val="center"/>
          </w:tcPr>
          <w:p w:rsidR="00345EE0" w:rsidRPr="006C4131" w:rsidRDefault="00345EE0" w:rsidP="00E53B5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E53B5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E53B5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E53B5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E53B5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45EE0" w:rsidRPr="006C4131" w:rsidRDefault="00345EE0" w:rsidP="00E53B5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45EE0" w:rsidRPr="006C4131" w:rsidRDefault="00345EE0" w:rsidP="00E53B5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45EE0" w:rsidRPr="006C4131" w:rsidRDefault="00345EE0" w:rsidP="004A0F2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4625C" w:rsidRPr="006C4131" w:rsidTr="00E53B57">
        <w:trPr>
          <w:trHeight w:val="283"/>
          <w:jc w:val="center"/>
        </w:trPr>
        <w:tc>
          <w:tcPr>
            <w:tcW w:w="1266" w:type="pct"/>
            <w:vMerge w:val="restart"/>
          </w:tcPr>
          <w:p w:rsidR="00F4625C" w:rsidRPr="006C4131" w:rsidRDefault="00F4625C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F4625C" w:rsidRPr="00212E5E" w:rsidRDefault="00391BAC" w:rsidP="008A6A1C">
            <w:pPr>
              <w:snapToGrid w:val="0"/>
              <w:spacing w:after="0" w:line="240" w:lineRule="auto"/>
              <w:rPr>
                <w:szCs w:val="24"/>
              </w:rPr>
            </w:pPr>
            <w:r w:rsidRPr="00212E5E">
              <w:rPr>
                <w:szCs w:val="24"/>
              </w:rPr>
              <w:t xml:space="preserve">Определение целей, сроков и периодичности проведения </w:t>
            </w:r>
            <w:proofErr w:type="spellStart"/>
            <w:r w:rsidRPr="00212E5E">
              <w:rPr>
                <w:szCs w:val="24"/>
              </w:rPr>
              <w:t>фармакоэпидемиологического</w:t>
            </w:r>
            <w:proofErr w:type="spellEnd"/>
            <w:r w:rsidRPr="00212E5E">
              <w:rPr>
                <w:szCs w:val="24"/>
              </w:rPr>
              <w:t xml:space="preserve"> и (или) </w:t>
            </w:r>
            <w:proofErr w:type="spellStart"/>
            <w:r w:rsidRPr="00212E5E">
              <w:rPr>
                <w:szCs w:val="24"/>
              </w:rPr>
              <w:t>фармакоэкономического</w:t>
            </w:r>
            <w:proofErr w:type="spellEnd"/>
            <w:r w:rsidRPr="00212E5E">
              <w:rPr>
                <w:szCs w:val="24"/>
              </w:rPr>
              <w:t xml:space="preserve"> анализа в медицинской организации</w:t>
            </w:r>
            <w:r w:rsidR="008A6A1C">
              <w:rPr>
                <w:szCs w:val="24"/>
              </w:rPr>
              <w:t xml:space="preserve"> </w:t>
            </w:r>
            <w:r w:rsidR="008A6A1C" w:rsidRPr="00717EC4">
              <w:rPr>
                <w:rFonts w:cs="Times New Roman"/>
                <w:bCs/>
                <w:szCs w:val="24"/>
                <w:lang w:eastAsia="ar-SA"/>
              </w:rPr>
              <w:t>(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>структурно</w:t>
            </w:r>
            <w:r w:rsidR="008A6A1C">
              <w:rPr>
                <w:rFonts w:cs="Times New Roman"/>
                <w:bCs/>
                <w:szCs w:val="24"/>
                <w:lang w:eastAsia="ar-SA"/>
              </w:rPr>
              <w:t>м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 xml:space="preserve"> подраз</w:t>
            </w:r>
            <w:r w:rsidR="008A6A1C">
              <w:rPr>
                <w:rFonts w:cs="Times New Roman"/>
                <w:bCs/>
                <w:szCs w:val="24"/>
                <w:lang w:eastAsia="ar-SA"/>
              </w:rPr>
              <w:t>делении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>)</w:t>
            </w:r>
          </w:p>
        </w:tc>
      </w:tr>
      <w:tr w:rsidR="00391BAC" w:rsidRPr="006C4131" w:rsidTr="00E53B57">
        <w:trPr>
          <w:trHeight w:val="283"/>
          <w:jc w:val="center"/>
        </w:trPr>
        <w:tc>
          <w:tcPr>
            <w:tcW w:w="1266" w:type="pct"/>
            <w:vMerge/>
          </w:tcPr>
          <w:p w:rsidR="00391BAC" w:rsidRPr="006C4131" w:rsidRDefault="00391BAC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91BAC" w:rsidRPr="00212E5E" w:rsidRDefault="00391BAC" w:rsidP="008A6A1C">
            <w:pPr>
              <w:snapToGrid w:val="0"/>
              <w:spacing w:after="0" w:line="240" w:lineRule="auto"/>
              <w:rPr>
                <w:szCs w:val="24"/>
              </w:rPr>
            </w:pPr>
            <w:r w:rsidRPr="00212E5E">
              <w:rPr>
                <w:szCs w:val="24"/>
              </w:rPr>
              <w:t xml:space="preserve">Выбор метода для проведения </w:t>
            </w:r>
            <w:proofErr w:type="spellStart"/>
            <w:r w:rsidRPr="00212E5E">
              <w:rPr>
                <w:szCs w:val="24"/>
              </w:rPr>
              <w:t>фармакоэпидемиологического</w:t>
            </w:r>
            <w:proofErr w:type="spellEnd"/>
            <w:r w:rsidRPr="00212E5E">
              <w:rPr>
                <w:szCs w:val="24"/>
              </w:rPr>
              <w:t xml:space="preserve"> и (или) </w:t>
            </w:r>
            <w:proofErr w:type="spellStart"/>
            <w:r w:rsidRPr="00212E5E">
              <w:rPr>
                <w:szCs w:val="24"/>
              </w:rPr>
              <w:t>фармакоэкономического</w:t>
            </w:r>
            <w:proofErr w:type="spellEnd"/>
            <w:r w:rsidRPr="00212E5E">
              <w:rPr>
                <w:szCs w:val="24"/>
              </w:rPr>
              <w:t xml:space="preserve"> анализа в медицинской организации</w:t>
            </w:r>
            <w:r w:rsidR="008A6A1C">
              <w:rPr>
                <w:szCs w:val="24"/>
              </w:rPr>
              <w:t xml:space="preserve"> </w:t>
            </w:r>
            <w:r w:rsidR="008A6A1C" w:rsidRPr="00717EC4">
              <w:rPr>
                <w:rFonts w:cs="Times New Roman"/>
                <w:bCs/>
                <w:szCs w:val="24"/>
                <w:lang w:eastAsia="ar-SA"/>
              </w:rPr>
              <w:t>(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>структурно</w:t>
            </w:r>
            <w:r w:rsidR="008A6A1C">
              <w:rPr>
                <w:rFonts w:cs="Times New Roman"/>
                <w:bCs/>
                <w:szCs w:val="24"/>
                <w:lang w:eastAsia="ar-SA"/>
              </w:rPr>
              <w:t>м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 xml:space="preserve"> подразделени</w:t>
            </w:r>
            <w:r w:rsidR="008A6A1C">
              <w:rPr>
                <w:rFonts w:cs="Times New Roman"/>
                <w:bCs/>
                <w:szCs w:val="24"/>
                <w:lang w:eastAsia="ar-SA"/>
              </w:rPr>
              <w:t>и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>)</w:t>
            </w:r>
          </w:p>
        </w:tc>
      </w:tr>
      <w:tr w:rsidR="00391BAC" w:rsidRPr="006C4131" w:rsidTr="00E53B57">
        <w:trPr>
          <w:trHeight w:val="283"/>
          <w:jc w:val="center"/>
        </w:trPr>
        <w:tc>
          <w:tcPr>
            <w:tcW w:w="1266" w:type="pct"/>
            <w:vMerge/>
          </w:tcPr>
          <w:p w:rsidR="00391BAC" w:rsidRPr="006C4131" w:rsidRDefault="00391BAC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91BAC" w:rsidRPr="00212E5E" w:rsidRDefault="00391BAC" w:rsidP="00391BAC">
            <w:pPr>
              <w:snapToGrid w:val="0"/>
              <w:spacing w:after="0" w:line="240" w:lineRule="auto"/>
              <w:rPr>
                <w:szCs w:val="24"/>
              </w:rPr>
            </w:pPr>
            <w:r w:rsidRPr="00212E5E">
              <w:rPr>
                <w:szCs w:val="24"/>
              </w:rPr>
              <w:t xml:space="preserve">Организация и проведение анализа распределения лекарственных препаратов по степени </w:t>
            </w:r>
            <w:proofErr w:type="spellStart"/>
            <w:r w:rsidRPr="00212E5E">
              <w:rPr>
                <w:szCs w:val="24"/>
              </w:rPr>
              <w:t>затратности</w:t>
            </w:r>
            <w:proofErr w:type="spellEnd"/>
            <w:r w:rsidRPr="00212E5E">
              <w:rPr>
                <w:szCs w:val="24"/>
              </w:rPr>
              <w:t xml:space="preserve"> и жизненной необходимости использования лекарственных препаратов (АВС и VEN анализ) и (или) по средней поддерживающей суточной дозе (DDD анализ)</w:t>
            </w:r>
          </w:p>
        </w:tc>
      </w:tr>
      <w:tr w:rsidR="00F4625C" w:rsidRPr="006C4131" w:rsidTr="00E53B57">
        <w:trPr>
          <w:trHeight w:val="283"/>
          <w:jc w:val="center"/>
        </w:trPr>
        <w:tc>
          <w:tcPr>
            <w:tcW w:w="1266" w:type="pct"/>
            <w:vMerge/>
          </w:tcPr>
          <w:p w:rsidR="00F4625C" w:rsidRPr="006C4131" w:rsidRDefault="00F4625C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4625C" w:rsidRPr="00212E5E" w:rsidRDefault="00212E5E" w:rsidP="00212E5E">
            <w:pPr>
              <w:snapToGrid w:val="0"/>
              <w:spacing w:after="0" w:line="240" w:lineRule="auto"/>
              <w:rPr>
                <w:szCs w:val="24"/>
              </w:rPr>
            </w:pPr>
            <w:r w:rsidRPr="00212E5E">
              <w:rPr>
                <w:szCs w:val="24"/>
              </w:rPr>
              <w:t xml:space="preserve">Интерпретация результатов </w:t>
            </w:r>
            <w:proofErr w:type="spellStart"/>
            <w:r w:rsidRPr="00212E5E">
              <w:rPr>
                <w:szCs w:val="24"/>
              </w:rPr>
              <w:t>фармакоэпидемиологического</w:t>
            </w:r>
            <w:proofErr w:type="spellEnd"/>
            <w:r w:rsidRPr="00212E5E">
              <w:rPr>
                <w:szCs w:val="24"/>
              </w:rPr>
              <w:t xml:space="preserve"> или </w:t>
            </w:r>
            <w:proofErr w:type="spellStart"/>
            <w:r w:rsidRPr="00212E5E">
              <w:rPr>
                <w:szCs w:val="24"/>
              </w:rPr>
              <w:t>фармакоэкономического</w:t>
            </w:r>
            <w:proofErr w:type="spellEnd"/>
            <w:r w:rsidRPr="00212E5E">
              <w:rPr>
                <w:szCs w:val="24"/>
              </w:rPr>
              <w:t xml:space="preserve"> анализа и формулирование</w:t>
            </w:r>
            <w:r w:rsidR="002F0B30">
              <w:rPr>
                <w:bCs/>
                <w:szCs w:val="24"/>
              </w:rPr>
              <w:t xml:space="preserve"> практических рекомендаций</w:t>
            </w:r>
            <w:r w:rsidRPr="00212E5E">
              <w:rPr>
                <w:bCs/>
                <w:szCs w:val="24"/>
              </w:rPr>
              <w:t xml:space="preserve"> на основе </w:t>
            </w:r>
            <w:r w:rsidRPr="00212E5E">
              <w:rPr>
                <w:szCs w:val="24"/>
              </w:rPr>
              <w:t>проведенных анализов</w:t>
            </w:r>
          </w:p>
        </w:tc>
      </w:tr>
      <w:tr w:rsidR="00D83E77" w:rsidRPr="006C4131" w:rsidTr="00E53B57">
        <w:trPr>
          <w:trHeight w:val="283"/>
          <w:jc w:val="center"/>
        </w:trPr>
        <w:tc>
          <w:tcPr>
            <w:tcW w:w="1266" w:type="pct"/>
            <w:vMerge/>
          </w:tcPr>
          <w:p w:rsidR="00D83E77" w:rsidRPr="006C4131" w:rsidRDefault="00D83E77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3E77" w:rsidRPr="00212E5E" w:rsidRDefault="00212E5E" w:rsidP="000D3E37">
            <w:pPr>
              <w:snapToGrid w:val="0"/>
              <w:spacing w:after="0" w:line="240" w:lineRule="auto"/>
              <w:rPr>
                <w:szCs w:val="24"/>
              </w:rPr>
            </w:pPr>
            <w:r w:rsidRPr="00212E5E">
              <w:rPr>
                <w:szCs w:val="24"/>
              </w:rPr>
              <w:t xml:space="preserve">Использование результатов </w:t>
            </w:r>
            <w:proofErr w:type="spellStart"/>
            <w:r w:rsidRPr="00212E5E">
              <w:rPr>
                <w:szCs w:val="24"/>
              </w:rPr>
              <w:t>фармакоэпидемиологического</w:t>
            </w:r>
            <w:proofErr w:type="spellEnd"/>
            <w:r w:rsidRPr="00212E5E">
              <w:rPr>
                <w:szCs w:val="24"/>
              </w:rPr>
              <w:t xml:space="preserve"> и </w:t>
            </w:r>
            <w:proofErr w:type="spellStart"/>
            <w:r w:rsidRPr="00212E5E">
              <w:rPr>
                <w:szCs w:val="24"/>
              </w:rPr>
              <w:t>фармакоэкономического</w:t>
            </w:r>
            <w:proofErr w:type="spellEnd"/>
            <w:r w:rsidRPr="00212E5E">
              <w:rPr>
                <w:szCs w:val="24"/>
              </w:rPr>
              <w:t xml:space="preserve"> анализа закупаемых лекарственных препаратов в медицинской организации</w:t>
            </w:r>
            <w:r w:rsidR="008A6A1C">
              <w:rPr>
                <w:szCs w:val="24"/>
              </w:rPr>
              <w:t xml:space="preserve"> </w:t>
            </w:r>
            <w:r w:rsidR="008A6A1C" w:rsidRPr="00717EC4">
              <w:rPr>
                <w:rFonts w:cs="Times New Roman"/>
                <w:bCs/>
                <w:szCs w:val="24"/>
                <w:lang w:eastAsia="ar-SA"/>
              </w:rPr>
              <w:t>(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>структурно</w:t>
            </w:r>
            <w:r w:rsidR="008A6A1C">
              <w:rPr>
                <w:rFonts w:cs="Times New Roman"/>
                <w:bCs/>
                <w:szCs w:val="24"/>
                <w:lang w:eastAsia="ar-SA"/>
              </w:rPr>
              <w:t>м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 xml:space="preserve"> подразделени</w:t>
            </w:r>
            <w:r w:rsidR="008A6A1C">
              <w:rPr>
                <w:rFonts w:cs="Times New Roman"/>
                <w:bCs/>
                <w:szCs w:val="24"/>
                <w:lang w:eastAsia="ar-SA"/>
              </w:rPr>
              <w:t>и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>)</w:t>
            </w:r>
            <w:r w:rsidRPr="00212E5E">
              <w:rPr>
                <w:szCs w:val="24"/>
              </w:rPr>
              <w:t xml:space="preserve"> при формировании </w:t>
            </w:r>
            <w:r w:rsidR="000D3E37" w:rsidRPr="000D3E37">
              <w:rPr>
                <w:szCs w:val="24"/>
              </w:rPr>
              <w:t xml:space="preserve">рекомендаций по применению </w:t>
            </w:r>
            <w:r w:rsidRPr="00212E5E">
              <w:rPr>
                <w:szCs w:val="24"/>
              </w:rPr>
              <w:t>лекарственных препаратов в медицинской организации</w:t>
            </w:r>
            <w:r w:rsidR="008A6A1C">
              <w:rPr>
                <w:szCs w:val="24"/>
              </w:rPr>
              <w:t xml:space="preserve"> </w:t>
            </w:r>
            <w:r w:rsidR="008A6A1C" w:rsidRPr="00717EC4">
              <w:rPr>
                <w:rFonts w:cs="Times New Roman"/>
                <w:bCs/>
                <w:szCs w:val="24"/>
                <w:lang w:eastAsia="ar-SA"/>
              </w:rPr>
              <w:t>(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>структурно</w:t>
            </w:r>
            <w:r w:rsidR="008A6A1C">
              <w:rPr>
                <w:rFonts w:cs="Times New Roman"/>
                <w:bCs/>
                <w:szCs w:val="24"/>
                <w:lang w:eastAsia="ar-SA"/>
              </w:rPr>
              <w:t>м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 xml:space="preserve"> подразделени</w:t>
            </w:r>
            <w:r w:rsidR="008A6A1C">
              <w:rPr>
                <w:rFonts w:cs="Times New Roman"/>
                <w:bCs/>
                <w:szCs w:val="24"/>
                <w:lang w:eastAsia="ar-SA"/>
              </w:rPr>
              <w:t>и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>)</w:t>
            </w:r>
          </w:p>
        </w:tc>
      </w:tr>
      <w:tr w:rsidR="00D83E77" w:rsidRPr="006C4131" w:rsidTr="00E53B57">
        <w:trPr>
          <w:trHeight w:val="283"/>
          <w:jc w:val="center"/>
        </w:trPr>
        <w:tc>
          <w:tcPr>
            <w:tcW w:w="1266" w:type="pct"/>
            <w:vMerge/>
          </w:tcPr>
          <w:p w:rsidR="00D83E77" w:rsidRPr="006C4131" w:rsidRDefault="00D83E77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3E77" w:rsidRPr="00212E5E" w:rsidRDefault="00861AC6" w:rsidP="00541549">
            <w:pPr>
              <w:snapToGrid w:val="0"/>
              <w:spacing w:after="0" w:line="240" w:lineRule="auto"/>
              <w:rPr>
                <w:szCs w:val="24"/>
              </w:rPr>
            </w:pPr>
            <w:r w:rsidRPr="00212E5E">
              <w:rPr>
                <w:szCs w:val="24"/>
              </w:rPr>
              <w:t xml:space="preserve">Предоставление </w:t>
            </w:r>
            <w:proofErr w:type="spellStart"/>
            <w:proofErr w:type="gramStart"/>
            <w:r w:rsidR="00541549">
              <w:t>врачам</w:t>
            </w:r>
            <w:r w:rsidR="00541549" w:rsidRPr="007C2E78">
              <w:t>-специалистов</w:t>
            </w:r>
            <w:proofErr w:type="spellEnd"/>
            <w:proofErr w:type="gramEnd"/>
            <w:r w:rsidR="00541549" w:rsidRPr="007C2E78">
              <w:t>, в том числе лечащи</w:t>
            </w:r>
            <w:r w:rsidR="00541549">
              <w:t>м</w:t>
            </w:r>
            <w:r w:rsidR="00541549" w:rsidRPr="007C2E78">
              <w:t xml:space="preserve"> врач</w:t>
            </w:r>
            <w:r w:rsidR="00541549">
              <w:t>ам,</w:t>
            </w:r>
            <w:r w:rsidR="00541549" w:rsidRPr="007C2E78">
              <w:t xml:space="preserve"> и (или) пациент</w:t>
            </w:r>
            <w:r w:rsidR="00541549">
              <w:t>ам</w:t>
            </w:r>
            <w:r w:rsidR="00541549" w:rsidRPr="007C2E78">
              <w:t xml:space="preserve"> (их законн</w:t>
            </w:r>
            <w:r w:rsidR="00541549">
              <w:t>ым</w:t>
            </w:r>
            <w:r w:rsidR="00541549" w:rsidRPr="007C2E78">
              <w:t xml:space="preserve"> представител</w:t>
            </w:r>
            <w:r w:rsidR="00541549">
              <w:t>ям</w:t>
            </w:r>
            <w:r w:rsidR="00541549" w:rsidRPr="007C2E78">
              <w:t>)</w:t>
            </w:r>
            <w:r w:rsidRPr="00212E5E">
              <w:rPr>
                <w:szCs w:val="24"/>
              </w:rPr>
              <w:t xml:space="preserve"> информации об эффективности и безопасности лекарственных препаратов с применением методов научно обоснованной медицинской практики</w:t>
            </w:r>
          </w:p>
        </w:tc>
      </w:tr>
      <w:tr w:rsidR="00D83E77" w:rsidRPr="006C4131" w:rsidTr="00E53B57">
        <w:trPr>
          <w:trHeight w:val="283"/>
          <w:jc w:val="center"/>
        </w:trPr>
        <w:tc>
          <w:tcPr>
            <w:tcW w:w="1266" w:type="pct"/>
            <w:vMerge w:val="restart"/>
          </w:tcPr>
          <w:p w:rsidR="00D83E77" w:rsidRPr="006C4131" w:rsidRDefault="00D83E77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D83E77" w:rsidRPr="00212E5E" w:rsidRDefault="00391BAC" w:rsidP="00212E5E">
            <w:pPr>
              <w:snapToGrid w:val="0"/>
              <w:spacing w:after="0" w:line="240" w:lineRule="auto"/>
              <w:rPr>
                <w:szCs w:val="24"/>
              </w:rPr>
            </w:pPr>
            <w:r w:rsidRPr="00212E5E">
              <w:rPr>
                <w:szCs w:val="24"/>
              </w:rPr>
              <w:t xml:space="preserve">Определять цели, сроки и периодичность проведения </w:t>
            </w:r>
            <w:proofErr w:type="spellStart"/>
            <w:r w:rsidRPr="00212E5E">
              <w:rPr>
                <w:szCs w:val="24"/>
              </w:rPr>
              <w:t>фармакоэпидемиологического</w:t>
            </w:r>
            <w:proofErr w:type="spellEnd"/>
            <w:r w:rsidRPr="00212E5E">
              <w:rPr>
                <w:szCs w:val="24"/>
              </w:rPr>
              <w:t xml:space="preserve"> и (или) </w:t>
            </w:r>
            <w:proofErr w:type="spellStart"/>
            <w:r w:rsidRPr="00212E5E">
              <w:rPr>
                <w:szCs w:val="24"/>
              </w:rPr>
              <w:t>фармакоэкономического</w:t>
            </w:r>
            <w:proofErr w:type="spellEnd"/>
            <w:r w:rsidRPr="00212E5E">
              <w:rPr>
                <w:szCs w:val="24"/>
              </w:rPr>
              <w:t xml:space="preserve"> анализа в медицинской организации</w:t>
            </w:r>
            <w:r w:rsidR="008A6A1C">
              <w:rPr>
                <w:szCs w:val="24"/>
              </w:rPr>
              <w:t xml:space="preserve"> </w:t>
            </w:r>
            <w:r w:rsidR="008A6A1C" w:rsidRPr="00717EC4">
              <w:rPr>
                <w:rFonts w:cs="Times New Roman"/>
                <w:bCs/>
                <w:szCs w:val="24"/>
                <w:lang w:eastAsia="ar-SA"/>
              </w:rPr>
              <w:t>(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>структурно</w:t>
            </w:r>
            <w:r w:rsidR="008A6A1C">
              <w:rPr>
                <w:rFonts w:cs="Times New Roman"/>
                <w:bCs/>
                <w:szCs w:val="24"/>
                <w:lang w:eastAsia="ar-SA"/>
              </w:rPr>
              <w:t>м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 xml:space="preserve"> подразделени</w:t>
            </w:r>
            <w:r w:rsidR="008A6A1C">
              <w:rPr>
                <w:rFonts w:cs="Times New Roman"/>
                <w:bCs/>
                <w:szCs w:val="24"/>
                <w:lang w:eastAsia="ar-SA"/>
              </w:rPr>
              <w:t>и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>)</w:t>
            </w:r>
          </w:p>
        </w:tc>
      </w:tr>
      <w:tr w:rsidR="00212E5E" w:rsidRPr="006C4131" w:rsidTr="00E53B57">
        <w:trPr>
          <w:trHeight w:val="283"/>
          <w:jc w:val="center"/>
        </w:trPr>
        <w:tc>
          <w:tcPr>
            <w:tcW w:w="1266" w:type="pct"/>
            <w:vMerge/>
          </w:tcPr>
          <w:p w:rsidR="00212E5E" w:rsidRPr="006C4131" w:rsidRDefault="00212E5E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12E5E" w:rsidRPr="00212E5E" w:rsidRDefault="00212E5E" w:rsidP="00391BAC">
            <w:pPr>
              <w:snapToGrid w:val="0"/>
              <w:spacing w:after="0" w:line="240" w:lineRule="auto"/>
              <w:rPr>
                <w:szCs w:val="24"/>
              </w:rPr>
            </w:pPr>
            <w:r w:rsidRPr="00212E5E">
              <w:rPr>
                <w:szCs w:val="24"/>
              </w:rPr>
              <w:t xml:space="preserve">Выбирать метод проведения </w:t>
            </w:r>
            <w:proofErr w:type="spellStart"/>
            <w:r w:rsidRPr="00212E5E">
              <w:rPr>
                <w:szCs w:val="24"/>
              </w:rPr>
              <w:t>фармакоэпидемиологического</w:t>
            </w:r>
            <w:proofErr w:type="spellEnd"/>
            <w:r w:rsidRPr="00212E5E">
              <w:rPr>
                <w:szCs w:val="24"/>
              </w:rPr>
              <w:t xml:space="preserve"> и (или) </w:t>
            </w:r>
            <w:proofErr w:type="spellStart"/>
            <w:r w:rsidRPr="00212E5E">
              <w:rPr>
                <w:szCs w:val="24"/>
              </w:rPr>
              <w:t>фармакоэкономического</w:t>
            </w:r>
            <w:proofErr w:type="spellEnd"/>
            <w:r w:rsidRPr="00212E5E">
              <w:rPr>
                <w:szCs w:val="24"/>
              </w:rPr>
              <w:t xml:space="preserve"> анализа в медицинской организации</w:t>
            </w:r>
            <w:r w:rsidR="008A6A1C">
              <w:rPr>
                <w:szCs w:val="24"/>
              </w:rPr>
              <w:t xml:space="preserve"> </w:t>
            </w:r>
            <w:r w:rsidR="008A6A1C" w:rsidRPr="00717EC4">
              <w:rPr>
                <w:rFonts w:cs="Times New Roman"/>
                <w:bCs/>
                <w:szCs w:val="24"/>
                <w:lang w:eastAsia="ar-SA"/>
              </w:rPr>
              <w:t>(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>структурно</w:t>
            </w:r>
            <w:r w:rsidR="008A6A1C">
              <w:rPr>
                <w:rFonts w:cs="Times New Roman"/>
                <w:bCs/>
                <w:szCs w:val="24"/>
                <w:lang w:eastAsia="ar-SA"/>
              </w:rPr>
              <w:t>м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 xml:space="preserve"> подразделени</w:t>
            </w:r>
            <w:r w:rsidR="008A6A1C">
              <w:rPr>
                <w:rFonts w:cs="Times New Roman"/>
                <w:bCs/>
                <w:szCs w:val="24"/>
                <w:lang w:eastAsia="ar-SA"/>
              </w:rPr>
              <w:t>и</w:t>
            </w:r>
            <w:r w:rsidR="008A6A1C" w:rsidRPr="00541549">
              <w:rPr>
                <w:rFonts w:cs="Times New Roman"/>
                <w:bCs/>
                <w:szCs w:val="24"/>
                <w:lang w:eastAsia="ar-SA"/>
              </w:rPr>
              <w:t>)</w:t>
            </w:r>
          </w:p>
        </w:tc>
      </w:tr>
      <w:tr w:rsidR="00D83E77" w:rsidRPr="006C4131" w:rsidTr="00E53B57">
        <w:trPr>
          <w:trHeight w:val="283"/>
          <w:jc w:val="center"/>
        </w:trPr>
        <w:tc>
          <w:tcPr>
            <w:tcW w:w="1266" w:type="pct"/>
            <w:vMerge/>
          </w:tcPr>
          <w:p w:rsidR="00D83E77" w:rsidRPr="006C4131" w:rsidRDefault="00D83E77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3E77" w:rsidRPr="00212E5E" w:rsidRDefault="00212E5E" w:rsidP="00212E5E">
            <w:pPr>
              <w:snapToGrid w:val="0"/>
              <w:spacing w:after="0" w:line="240" w:lineRule="auto"/>
              <w:rPr>
                <w:szCs w:val="24"/>
              </w:rPr>
            </w:pPr>
            <w:r w:rsidRPr="00212E5E">
              <w:rPr>
                <w:bCs/>
                <w:szCs w:val="24"/>
              </w:rPr>
              <w:t>Организовывать и п</w:t>
            </w:r>
            <w:r w:rsidR="00D83E77" w:rsidRPr="00212E5E">
              <w:rPr>
                <w:bCs/>
                <w:szCs w:val="24"/>
              </w:rPr>
              <w:t xml:space="preserve">роводить анализ </w:t>
            </w:r>
            <w:r w:rsidR="00391BAC" w:rsidRPr="00212E5E">
              <w:rPr>
                <w:bCs/>
                <w:szCs w:val="24"/>
              </w:rPr>
              <w:t xml:space="preserve">распределения лекарственных препаратов по степени </w:t>
            </w:r>
            <w:proofErr w:type="spellStart"/>
            <w:r w:rsidR="00391BAC" w:rsidRPr="00212E5E">
              <w:rPr>
                <w:bCs/>
                <w:szCs w:val="24"/>
              </w:rPr>
              <w:t>затратности</w:t>
            </w:r>
            <w:proofErr w:type="spellEnd"/>
            <w:r w:rsidR="00391BAC" w:rsidRPr="00212E5E">
              <w:rPr>
                <w:bCs/>
                <w:szCs w:val="24"/>
              </w:rPr>
              <w:t xml:space="preserve"> и жизненной необходимости использования лекарственных препаратов (АВС и VEN анализ) и (или) по средней поддерживающей суточной дозе (DDD анализ)</w:t>
            </w:r>
          </w:p>
        </w:tc>
      </w:tr>
      <w:tr w:rsidR="00212E5E" w:rsidRPr="006C4131" w:rsidTr="00E53B57">
        <w:trPr>
          <w:trHeight w:val="283"/>
          <w:jc w:val="center"/>
        </w:trPr>
        <w:tc>
          <w:tcPr>
            <w:tcW w:w="1266" w:type="pct"/>
            <w:vMerge/>
          </w:tcPr>
          <w:p w:rsidR="00212E5E" w:rsidRPr="006C4131" w:rsidRDefault="00212E5E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12E5E" w:rsidRPr="00212E5E" w:rsidRDefault="00212E5E" w:rsidP="00212E5E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212E5E">
              <w:rPr>
                <w:bCs/>
                <w:szCs w:val="24"/>
              </w:rPr>
              <w:t xml:space="preserve">Интерпретировать результаты </w:t>
            </w:r>
            <w:proofErr w:type="spellStart"/>
            <w:r w:rsidRPr="00212E5E">
              <w:rPr>
                <w:szCs w:val="24"/>
              </w:rPr>
              <w:t>фармакоэпидемиологического</w:t>
            </w:r>
            <w:proofErr w:type="spellEnd"/>
            <w:r w:rsidRPr="00212E5E">
              <w:rPr>
                <w:szCs w:val="24"/>
              </w:rPr>
              <w:t xml:space="preserve"> или </w:t>
            </w:r>
            <w:proofErr w:type="spellStart"/>
            <w:r w:rsidRPr="00212E5E">
              <w:rPr>
                <w:szCs w:val="24"/>
              </w:rPr>
              <w:t>фармакоэкономического</w:t>
            </w:r>
            <w:proofErr w:type="spellEnd"/>
            <w:r w:rsidRPr="00212E5E">
              <w:rPr>
                <w:szCs w:val="24"/>
              </w:rPr>
              <w:t xml:space="preserve"> анализа и ф</w:t>
            </w:r>
            <w:r w:rsidRPr="00212E5E">
              <w:rPr>
                <w:bCs/>
                <w:szCs w:val="24"/>
              </w:rPr>
              <w:t xml:space="preserve">ормулировать практические рекомендации на основе </w:t>
            </w:r>
            <w:r w:rsidRPr="00212E5E">
              <w:rPr>
                <w:szCs w:val="24"/>
              </w:rPr>
              <w:t>проведенных анализов</w:t>
            </w:r>
          </w:p>
        </w:tc>
      </w:tr>
      <w:tr w:rsidR="00391BAC" w:rsidRPr="006C4131" w:rsidTr="00E53B57">
        <w:trPr>
          <w:trHeight w:val="283"/>
          <w:jc w:val="center"/>
        </w:trPr>
        <w:tc>
          <w:tcPr>
            <w:tcW w:w="1266" w:type="pct"/>
            <w:vMerge/>
          </w:tcPr>
          <w:p w:rsidR="00391BAC" w:rsidRPr="006C4131" w:rsidRDefault="00391BAC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91BAC" w:rsidRPr="00212E5E" w:rsidRDefault="00212E5E" w:rsidP="00F9322B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212E5E">
              <w:rPr>
                <w:szCs w:val="24"/>
              </w:rPr>
              <w:t xml:space="preserve">Использовать результаты </w:t>
            </w:r>
            <w:proofErr w:type="spellStart"/>
            <w:r w:rsidR="00F9322B" w:rsidRPr="00212E5E">
              <w:rPr>
                <w:szCs w:val="24"/>
              </w:rPr>
              <w:t>фармакоэпидемиологического</w:t>
            </w:r>
            <w:proofErr w:type="spellEnd"/>
            <w:r w:rsidR="00F9322B" w:rsidRPr="00212E5E">
              <w:rPr>
                <w:szCs w:val="24"/>
              </w:rPr>
              <w:t xml:space="preserve"> и </w:t>
            </w:r>
            <w:proofErr w:type="spellStart"/>
            <w:r w:rsidR="00F9322B" w:rsidRPr="00212E5E">
              <w:rPr>
                <w:szCs w:val="24"/>
              </w:rPr>
              <w:t>фармакоэкономического</w:t>
            </w:r>
            <w:proofErr w:type="spellEnd"/>
            <w:r w:rsidR="00F9322B" w:rsidRPr="00212E5E">
              <w:rPr>
                <w:szCs w:val="24"/>
              </w:rPr>
              <w:t xml:space="preserve"> анализа закупаемых лекарственных препаратов в медицинской организации</w:t>
            </w:r>
            <w:r w:rsidR="00F9322B">
              <w:rPr>
                <w:szCs w:val="24"/>
              </w:rPr>
              <w:t xml:space="preserve"> </w:t>
            </w:r>
            <w:r w:rsidR="00F9322B" w:rsidRPr="00717EC4">
              <w:rPr>
                <w:rFonts w:cs="Times New Roman"/>
                <w:bCs/>
                <w:szCs w:val="24"/>
                <w:lang w:eastAsia="ar-SA"/>
              </w:rPr>
              <w:t>(</w:t>
            </w:r>
            <w:r w:rsidR="00F9322B" w:rsidRPr="00541549">
              <w:rPr>
                <w:rFonts w:cs="Times New Roman"/>
                <w:bCs/>
                <w:szCs w:val="24"/>
                <w:lang w:eastAsia="ar-SA"/>
              </w:rPr>
              <w:t>структурно</w:t>
            </w:r>
            <w:r w:rsidR="00F9322B">
              <w:rPr>
                <w:rFonts w:cs="Times New Roman"/>
                <w:bCs/>
                <w:szCs w:val="24"/>
                <w:lang w:eastAsia="ar-SA"/>
              </w:rPr>
              <w:t>м</w:t>
            </w:r>
            <w:r w:rsidR="00F9322B" w:rsidRPr="00541549">
              <w:rPr>
                <w:rFonts w:cs="Times New Roman"/>
                <w:bCs/>
                <w:szCs w:val="24"/>
                <w:lang w:eastAsia="ar-SA"/>
              </w:rPr>
              <w:t xml:space="preserve"> подразделени</w:t>
            </w:r>
            <w:r w:rsidR="00F9322B">
              <w:rPr>
                <w:rFonts w:cs="Times New Roman"/>
                <w:bCs/>
                <w:szCs w:val="24"/>
                <w:lang w:eastAsia="ar-SA"/>
              </w:rPr>
              <w:t>и</w:t>
            </w:r>
            <w:r w:rsidR="00F9322B" w:rsidRPr="00541549">
              <w:rPr>
                <w:rFonts w:cs="Times New Roman"/>
                <w:bCs/>
                <w:szCs w:val="24"/>
                <w:lang w:eastAsia="ar-SA"/>
              </w:rPr>
              <w:t>)</w:t>
            </w:r>
            <w:r w:rsidR="00F9322B" w:rsidRPr="00212E5E">
              <w:rPr>
                <w:szCs w:val="24"/>
              </w:rPr>
              <w:t xml:space="preserve"> при формировании </w:t>
            </w:r>
            <w:r w:rsidR="00F9322B" w:rsidRPr="000D3E37">
              <w:rPr>
                <w:szCs w:val="24"/>
              </w:rPr>
              <w:t xml:space="preserve">рекомендаций по применению </w:t>
            </w:r>
            <w:r w:rsidR="00F9322B" w:rsidRPr="00212E5E">
              <w:rPr>
                <w:szCs w:val="24"/>
              </w:rPr>
              <w:t>лекарственных препаратов в медицинской организации</w:t>
            </w:r>
            <w:r w:rsidR="00F9322B">
              <w:rPr>
                <w:szCs w:val="24"/>
              </w:rPr>
              <w:t xml:space="preserve"> </w:t>
            </w:r>
            <w:r w:rsidR="00F9322B" w:rsidRPr="00717EC4">
              <w:rPr>
                <w:rFonts w:cs="Times New Roman"/>
                <w:bCs/>
                <w:szCs w:val="24"/>
                <w:lang w:eastAsia="ar-SA"/>
              </w:rPr>
              <w:t>(</w:t>
            </w:r>
            <w:r w:rsidR="00F9322B" w:rsidRPr="00541549">
              <w:rPr>
                <w:rFonts w:cs="Times New Roman"/>
                <w:bCs/>
                <w:szCs w:val="24"/>
                <w:lang w:eastAsia="ar-SA"/>
              </w:rPr>
              <w:t>структурно</w:t>
            </w:r>
            <w:r w:rsidR="00F9322B">
              <w:rPr>
                <w:rFonts w:cs="Times New Roman"/>
                <w:bCs/>
                <w:szCs w:val="24"/>
                <w:lang w:eastAsia="ar-SA"/>
              </w:rPr>
              <w:t>м</w:t>
            </w:r>
            <w:r w:rsidR="00F9322B" w:rsidRPr="00541549">
              <w:rPr>
                <w:rFonts w:cs="Times New Roman"/>
                <w:bCs/>
                <w:szCs w:val="24"/>
                <w:lang w:eastAsia="ar-SA"/>
              </w:rPr>
              <w:t xml:space="preserve"> подразделени</w:t>
            </w:r>
            <w:r w:rsidR="00F9322B">
              <w:rPr>
                <w:rFonts w:cs="Times New Roman"/>
                <w:bCs/>
                <w:szCs w:val="24"/>
                <w:lang w:eastAsia="ar-SA"/>
              </w:rPr>
              <w:t>и</w:t>
            </w:r>
            <w:r w:rsidR="00F9322B" w:rsidRPr="00541549">
              <w:rPr>
                <w:rFonts w:cs="Times New Roman"/>
                <w:bCs/>
                <w:szCs w:val="24"/>
                <w:lang w:eastAsia="ar-SA"/>
              </w:rPr>
              <w:t>)</w:t>
            </w:r>
          </w:p>
        </w:tc>
      </w:tr>
      <w:tr w:rsidR="00D83E77" w:rsidRPr="006C4131" w:rsidTr="00E53B57">
        <w:trPr>
          <w:trHeight w:val="283"/>
          <w:jc w:val="center"/>
        </w:trPr>
        <w:tc>
          <w:tcPr>
            <w:tcW w:w="1266" w:type="pct"/>
            <w:vMerge/>
          </w:tcPr>
          <w:p w:rsidR="00D83E77" w:rsidRPr="006C4131" w:rsidRDefault="00D83E77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3E77" w:rsidRPr="00212E5E" w:rsidRDefault="00D83E77" w:rsidP="00541549">
            <w:pPr>
              <w:spacing w:after="0" w:line="240" w:lineRule="auto"/>
            </w:pPr>
            <w:r w:rsidRPr="00212E5E">
              <w:rPr>
                <w:bCs/>
                <w:szCs w:val="24"/>
              </w:rPr>
              <w:t xml:space="preserve">Предоставлять </w:t>
            </w:r>
            <w:r w:rsidR="00541549">
              <w:t>врачам-специалистам, в том числе лечащим врачам, и (или) пациентам (их законным представителям</w:t>
            </w:r>
            <w:r w:rsidR="00541549" w:rsidRPr="007C2E78">
              <w:t>)</w:t>
            </w:r>
            <w:r w:rsidR="00541549">
              <w:t xml:space="preserve"> </w:t>
            </w:r>
            <w:r w:rsidR="00541549">
              <w:rPr>
                <w:szCs w:val="24"/>
              </w:rPr>
              <w:t>информацию</w:t>
            </w:r>
            <w:r w:rsidR="00212E5E" w:rsidRPr="00212E5E">
              <w:rPr>
                <w:szCs w:val="24"/>
              </w:rPr>
              <w:t xml:space="preserve"> об эффективности и безопасности лекарственных препаратов с </w:t>
            </w:r>
            <w:r w:rsidR="00212E5E" w:rsidRPr="00212E5E">
              <w:rPr>
                <w:szCs w:val="24"/>
              </w:rPr>
              <w:lastRenderedPageBreak/>
              <w:t>применением методов научно обоснованной медицинской практики</w:t>
            </w:r>
          </w:p>
        </w:tc>
      </w:tr>
      <w:tr w:rsidR="00D83E77" w:rsidRPr="006C4131" w:rsidTr="00E53B57">
        <w:trPr>
          <w:trHeight w:val="283"/>
          <w:jc w:val="center"/>
        </w:trPr>
        <w:tc>
          <w:tcPr>
            <w:tcW w:w="1266" w:type="pct"/>
            <w:vMerge w:val="restart"/>
          </w:tcPr>
          <w:p w:rsidR="00D83E77" w:rsidRPr="006C4131" w:rsidRDefault="00D83E77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  <w:vAlign w:val="center"/>
          </w:tcPr>
          <w:p w:rsidR="00D83E77" w:rsidRPr="006C4131" w:rsidRDefault="00D83E77" w:rsidP="00F4625C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Основные понятия и методы в </w:t>
            </w:r>
            <w:proofErr w:type="spellStart"/>
            <w:r w:rsidRPr="006C4131">
              <w:rPr>
                <w:szCs w:val="24"/>
              </w:rPr>
              <w:t>фармакоэпидемиологии</w:t>
            </w:r>
            <w:proofErr w:type="spellEnd"/>
            <w:r w:rsidRPr="006C4131">
              <w:rPr>
                <w:szCs w:val="24"/>
              </w:rPr>
              <w:t>, решаемые задачи</w:t>
            </w:r>
            <w:r w:rsidRPr="006C4131" w:rsidDel="00EC482C">
              <w:t xml:space="preserve"> </w:t>
            </w:r>
          </w:p>
        </w:tc>
      </w:tr>
      <w:tr w:rsidR="00D83E77" w:rsidRPr="006C4131" w:rsidTr="00E53B57">
        <w:trPr>
          <w:trHeight w:val="283"/>
          <w:jc w:val="center"/>
        </w:trPr>
        <w:tc>
          <w:tcPr>
            <w:tcW w:w="1266" w:type="pct"/>
            <w:vMerge/>
          </w:tcPr>
          <w:p w:rsidR="00D83E77" w:rsidRPr="006C4131" w:rsidRDefault="00D83E77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3E77" w:rsidRPr="006C4131" w:rsidRDefault="00D83E77" w:rsidP="000F5859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Основные </w:t>
            </w:r>
            <w:r>
              <w:rPr>
                <w:szCs w:val="24"/>
              </w:rPr>
              <w:t>понятия и методы</w:t>
            </w:r>
            <w:r w:rsidRPr="006C4131"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фармакоэкономическом</w:t>
            </w:r>
            <w:proofErr w:type="spellEnd"/>
            <w:r>
              <w:rPr>
                <w:szCs w:val="24"/>
              </w:rPr>
              <w:t xml:space="preserve"> и </w:t>
            </w:r>
            <w:proofErr w:type="gramStart"/>
            <w:r>
              <w:rPr>
                <w:szCs w:val="24"/>
              </w:rPr>
              <w:t>клинико-экономическом</w:t>
            </w:r>
            <w:proofErr w:type="gramEnd"/>
            <w:r>
              <w:rPr>
                <w:szCs w:val="24"/>
              </w:rPr>
              <w:t xml:space="preserve"> анализах</w:t>
            </w:r>
          </w:p>
        </w:tc>
      </w:tr>
      <w:tr w:rsidR="00D83E77" w:rsidRPr="006C4131" w:rsidTr="00E53B57">
        <w:trPr>
          <w:trHeight w:val="283"/>
          <w:jc w:val="center"/>
        </w:trPr>
        <w:tc>
          <w:tcPr>
            <w:tcW w:w="1266" w:type="pct"/>
            <w:vMerge/>
          </w:tcPr>
          <w:p w:rsidR="00D83E77" w:rsidRPr="006C4131" w:rsidRDefault="00D83E77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3E77" w:rsidRPr="006C4131" w:rsidRDefault="00D83E77" w:rsidP="007B2F94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Области применения </w:t>
            </w:r>
            <w:proofErr w:type="spellStart"/>
            <w:r w:rsidRPr="006C4131">
              <w:rPr>
                <w:szCs w:val="24"/>
              </w:rPr>
              <w:t>фармакоэпидемиологических</w:t>
            </w:r>
            <w:proofErr w:type="spellEnd"/>
            <w:r w:rsidRPr="006C4131">
              <w:rPr>
                <w:szCs w:val="24"/>
              </w:rPr>
              <w:t xml:space="preserve"> и </w:t>
            </w:r>
            <w:proofErr w:type="spellStart"/>
            <w:r w:rsidRPr="006C4131">
              <w:rPr>
                <w:szCs w:val="24"/>
              </w:rPr>
              <w:t>фармакоэкономических</w:t>
            </w:r>
            <w:proofErr w:type="spellEnd"/>
            <w:r w:rsidRPr="006C4131">
              <w:rPr>
                <w:szCs w:val="24"/>
              </w:rPr>
              <w:t xml:space="preserve"> исследований</w:t>
            </w:r>
          </w:p>
        </w:tc>
      </w:tr>
      <w:tr w:rsidR="00D83E77" w:rsidRPr="006C4131" w:rsidTr="00E53B57">
        <w:trPr>
          <w:trHeight w:val="283"/>
          <w:jc w:val="center"/>
        </w:trPr>
        <w:tc>
          <w:tcPr>
            <w:tcW w:w="1266" w:type="pct"/>
            <w:vMerge/>
          </w:tcPr>
          <w:p w:rsidR="00D83E77" w:rsidRPr="006C4131" w:rsidRDefault="00D83E77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3E77" w:rsidRPr="006C4131" w:rsidRDefault="00D83E77" w:rsidP="003C78E5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Источники информации для проведения </w:t>
            </w:r>
            <w:proofErr w:type="spellStart"/>
            <w:r w:rsidRPr="006C4131">
              <w:rPr>
                <w:szCs w:val="24"/>
              </w:rPr>
              <w:t>фармакоэпидемиологического</w:t>
            </w:r>
            <w:proofErr w:type="spellEnd"/>
            <w:r w:rsidRPr="006C4131">
              <w:rPr>
                <w:szCs w:val="24"/>
              </w:rPr>
              <w:t xml:space="preserve"> или </w:t>
            </w:r>
            <w:proofErr w:type="spellStart"/>
            <w:r w:rsidRPr="006C4131">
              <w:rPr>
                <w:szCs w:val="24"/>
              </w:rPr>
              <w:t>фармакоэкономического</w:t>
            </w:r>
            <w:proofErr w:type="spellEnd"/>
            <w:r w:rsidRPr="006C4131">
              <w:rPr>
                <w:szCs w:val="24"/>
              </w:rPr>
              <w:t xml:space="preserve"> анализа</w:t>
            </w:r>
          </w:p>
        </w:tc>
      </w:tr>
      <w:tr w:rsidR="00D83E77" w:rsidRPr="006C4131" w:rsidTr="00E53B57">
        <w:trPr>
          <w:trHeight w:val="283"/>
          <w:jc w:val="center"/>
        </w:trPr>
        <w:tc>
          <w:tcPr>
            <w:tcW w:w="1266" w:type="pct"/>
            <w:vMerge/>
          </w:tcPr>
          <w:p w:rsidR="00D83E77" w:rsidRPr="006C4131" w:rsidRDefault="00D83E77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3E77" w:rsidRPr="006C4131" w:rsidRDefault="00191147" w:rsidP="006E0742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Специализированные </w:t>
            </w:r>
            <w:r w:rsidR="006E0742">
              <w:rPr>
                <w:szCs w:val="24"/>
              </w:rPr>
              <w:t xml:space="preserve">информационные </w:t>
            </w:r>
            <w:r>
              <w:rPr>
                <w:szCs w:val="24"/>
              </w:rPr>
              <w:t>ресурсы</w:t>
            </w:r>
            <w:r w:rsidR="006E0742">
              <w:rPr>
                <w:szCs w:val="24"/>
              </w:rPr>
              <w:t xml:space="preserve"> в информационно-телекоммуникационной сети «Интернет» и с</w:t>
            </w:r>
            <w:r w:rsidR="00682882">
              <w:rPr>
                <w:szCs w:val="24"/>
              </w:rPr>
              <w:t xml:space="preserve">правочники </w:t>
            </w:r>
            <w:r w:rsidR="00D83E77" w:rsidRPr="006C4131">
              <w:rPr>
                <w:szCs w:val="24"/>
              </w:rPr>
              <w:t xml:space="preserve">для проведения </w:t>
            </w:r>
            <w:proofErr w:type="spellStart"/>
            <w:r w:rsidR="00D83E77" w:rsidRPr="006C4131">
              <w:rPr>
                <w:szCs w:val="24"/>
              </w:rPr>
              <w:t>фармакоэпидемиологического</w:t>
            </w:r>
            <w:proofErr w:type="spellEnd"/>
            <w:r w:rsidR="00D83E77" w:rsidRPr="006C4131">
              <w:rPr>
                <w:szCs w:val="24"/>
              </w:rPr>
              <w:t xml:space="preserve"> или </w:t>
            </w:r>
            <w:proofErr w:type="spellStart"/>
            <w:r w:rsidR="00D83E77" w:rsidRPr="006C4131">
              <w:rPr>
                <w:szCs w:val="24"/>
              </w:rPr>
              <w:t>фармакоэкономического</w:t>
            </w:r>
            <w:proofErr w:type="spellEnd"/>
            <w:r w:rsidR="00D83E77" w:rsidRPr="006C4131">
              <w:rPr>
                <w:szCs w:val="24"/>
              </w:rPr>
              <w:t xml:space="preserve"> анализа</w:t>
            </w:r>
          </w:p>
        </w:tc>
      </w:tr>
      <w:tr w:rsidR="00D83E77" w:rsidRPr="006C4131" w:rsidTr="00E53B57">
        <w:trPr>
          <w:trHeight w:val="283"/>
          <w:jc w:val="center"/>
        </w:trPr>
        <w:tc>
          <w:tcPr>
            <w:tcW w:w="1266" w:type="pct"/>
          </w:tcPr>
          <w:p w:rsidR="00D83E77" w:rsidRPr="006C4131" w:rsidRDefault="00D83E77" w:rsidP="00E53B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D83E77" w:rsidRPr="006C4131" w:rsidRDefault="00D83E77" w:rsidP="007B2F94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-</w:t>
            </w:r>
          </w:p>
        </w:tc>
      </w:tr>
    </w:tbl>
    <w:p w:rsidR="00345EE0" w:rsidRPr="006C4131" w:rsidRDefault="00345EE0" w:rsidP="004A0F26">
      <w:pPr>
        <w:pStyle w:val="Norm"/>
        <w:rPr>
          <w:b/>
        </w:rPr>
      </w:pPr>
    </w:p>
    <w:p w:rsidR="00B70155" w:rsidRPr="00B26BDF" w:rsidRDefault="00B70155" w:rsidP="00B70155">
      <w:pPr>
        <w:pStyle w:val="2"/>
      </w:pPr>
      <w:bookmarkStart w:id="18" w:name="_Toc429662087"/>
      <w:r w:rsidRPr="006C4131">
        <w:t>3.1.</w:t>
      </w:r>
      <w:r w:rsidR="005A423B">
        <w:rPr>
          <w:lang w:val="en-US"/>
        </w:rPr>
        <w:t>5</w:t>
      </w:r>
      <w:r w:rsidRPr="006C4131">
        <w:t>. Трудовая функция</w:t>
      </w:r>
    </w:p>
    <w:p w:rsidR="00B70155" w:rsidRPr="006C4131" w:rsidRDefault="00B70155" w:rsidP="00B7015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70155" w:rsidRPr="006C4131" w:rsidTr="008C11F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0155" w:rsidRPr="006C4131" w:rsidRDefault="00F82CDD" w:rsidP="007319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2CDD">
              <w:t>Участие в лекарственном обеспечении  медицинской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0155" w:rsidRPr="006C4131" w:rsidRDefault="00B70155" w:rsidP="00DA6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szCs w:val="24"/>
                <w:shd w:val="clear" w:color="auto" w:fill="FFFFFF"/>
              </w:rPr>
              <w:t>А/</w:t>
            </w:r>
            <w:r>
              <w:rPr>
                <w:szCs w:val="24"/>
                <w:shd w:val="clear" w:color="auto" w:fill="FFFFFF"/>
              </w:rPr>
              <w:t>0</w:t>
            </w:r>
            <w:r w:rsidR="00DA6E1B">
              <w:rPr>
                <w:szCs w:val="24"/>
                <w:shd w:val="clear" w:color="auto" w:fill="FFFFFF"/>
                <w:lang w:val="en-US"/>
              </w:rPr>
              <w:t>5</w:t>
            </w:r>
            <w:r w:rsidRPr="006C4131">
              <w:rPr>
                <w:szCs w:val="24"/>
                <w:shd w:val="clear" w:color="auto" w:fill="FFFFFF"/>
              </w:rPr>
              <w:t>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413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szCs w:val="24"/>
                <w:shd w:val="clear" w:color="auto" w:fill="FFFFFF"/>
              </w:rPr>
              <w:t>8</w:t>
            </w:r>
          </w:p>
        </w:tc>
      </w:tr>
    </w:tbl>
    <w:p w:rsidR="00B70155" w:rsidRPr="006C4131" w:rsidRDefault="00B70155" w:rsidP="00B70155">
      <w:pPr>
        <w:pStyle w:val="Norm"/>
        <w:rPr>
          <w:b/>
        </w:rPr>
      </w:pPr>
    </w:p>
    <w:p w:rsidR="00B70155" w:rsidRPr="006C4131" w:rsidRDefault="00B70155" w:rsidP="00B7015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70155" w:rsidRPr="006C4131" w:rsidTr="008C11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0155" w:rsidRPr="006C4131" w:rsidTr="008C11FF">
        <w:trPr>
          <w:jc w:val="center"/>
        </w:trPr>
        <w:tc>
          <w:tcPr>
            <w:tcW w:w="1266" w:type="pct"/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70155" w:rsidRPr="006C4131" w:rsidRDefault="00B70155" w:rsidP="008C11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70155" w:rsidRPr="006C4131" w:rsidRDefault="00B70155" w:rsidP="008C11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70155" w:rsidRPr="006C4131" w:rsidRDefault="00B70155" w:rsidP="00B7015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70155" w:rsidRPr="006C4131" w:rsidTr="008C11FF">
        <w:trPr>
          <w:trHeight w:val="283"/>
          <w:jc w:val="center"/>
        </w:trPr>
        <w:tc>
          <w:tcPr>
            <w:tcW w:w="1266" w:type="pct"/>
            <w:vMerge w:val="restart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B70155" w:rsidRPr="002319B4" w:rsidRDefault="000F47AA" w:rsidP="00D926E8">
            <w:pPr>
              <w:pStyle w:val="aff0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предложений </w:t>
            </w:r>
            <w:proofErr w:type="gramStart"/>
            <w:r w:rsidR="00240FE4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D926E8" w:rsidRPr="00D926E8">
              <w:rPr>
                <w:rFonts w:ascii="Times New Roman" w:hAnsi="Times New Roman"/>
                <w:bCs/>
                <w:sz w:val="24"/>
                <w:szCs w:val="24"/>
              </w:rPr>
              <w:t>формированию</w:t>
            </w:r>
            <w:r w:rsidR="00240FE4">
              <w:rPr>
                <w:rFonts w:ascii="Times New Roman" w:hAnsi="Times New Roman"/>
                <w:bCs/>
                <w:sz w:val="24"/>
                <w:szCs w:val="24"/>
              </w:rPr>
              <w:t xml:space="preserve"> перечня рекомендованных для применения в медицинской организации </w:t>
            </w:r>
            <w:r w:rsidR="00240FE4" w:rsidRPr="00717EC4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</w:t>
            </w:r>
            <w:r w:rsidR="00240FE4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</w:t>
            </w:r>
            <w:r w:rsidR="00240FE4" w:rsidRPr="00717E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перечнем</w:t>
            </w:r>
            <w:proofErr w:type="gramEnd"/>
            <w:r w:rsidR="00240FE4" w:rsidRPr="00717E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жизненно необходимых и важнейших лекарственных препаратов, клиническими рекомендациями, с учетом стандартов медицинской помощи и профиля </w:t>
            </w:r>
            <w:r w:rsidR="00240FE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деятельности </w:t>
            </w:r>
            <w:r w:rsidR="00240FE4" w:rsidRPr="00717E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медицинской организации (</w:t>
            </w:r>
            <w:r w:rsidR="002319B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структурного подразделения), а так же с учетом результатов </w:t>
            </w:r>
            <w:proofErr w:type="spellStart"/>
            <w:r w:rsidR="002319B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фармаконадзора</w:t>
            </w:r>
            <w:proofErr w:type="spellEnd"/>
          </w:p>
        </w:tc>
      </w:tr>
      <w:tr w:rsidR="007141D6" w:rsidRPr="006C4131" w:rsidTr="008C11FF">
        <w:trPr>
          <w:trHeight w:val="283"/>
          <w:jc w:val="center"/>
        </w:trPr>
        <w:tc>
          <w:tcPr>
            <w:tcW w:w="1266" w:type="pct"/>
            <w:vMerge/>
          </w:tcPr>
          <w:p w:rsidR="007141D6" w:rsidRPr="006C4131" w:rsidRDefault="007141D6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141D6" w:rsidRPr="00717EC4" w:rsidRDefault="00D926E8" w:rsidP="002319B4">
            <w:pPr>
              <w:pStyle w:val="aff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в определении</w:t>
            </w:r>
            <w:r w:rsidRPr="00D926E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ассортимента закуп</w:t>
            </w:r>
            <w:r w:rsidR="002319B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аемых</w:t>
            </w:r>
            <w:r w:rsidRPr="00D926E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лекарственных препаратов медицинской организаци</w:t>
            </w:r>
            <w:r w:rsidR="002319B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ей</w:t>
            </w:r>
            <w:r w:rsidRPr="00D926E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46762E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</w:t>
            </w:r>
            <w:r w:rsidR="0046762E" w:rsidRPr="00717E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перечнем жизненно необходимых и важнейших лекарственных препаратов, клиническими рекомендациями, с учетом стандартов медицинской помощи и профиля </w:t>
            </w:r>
            <w:r w:rsidR="004676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деятельности </w:t>
            </w:r>
            <w:r w:rsidR="0046762E" w:rsidRPr="00717E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медицинской организации (</w:t>
            </w:r>
            <w:r w:rsidR="0046762E" w:rsidRPr="005415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структурного подразделения)</w:t>
            </w:r>
            <w:proofErr w:type="gramStart"/>
            <w:r w:rsidR="002319B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,</w:t>
            </w:r>
            <w:proofErr w:type="gramEnd"/>
            <w:r w:rsidR="002319B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а так же с учетом результатов </w:t>
            </w:r>
            <w:proofErr w:type="spellStart"/>
            <w:r w:rsidR="002319B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фармаконадзора</w:t>
            </w:r>
            <w:proofErr w:type="spellEnd"/>
          </w:p>
        </w:tc>
      </w:tr>
      <w:tr w:rsidR="008C37D6" w:rsidRPr="006C4131" w:rsidTr="008C11FF">
        <w:trPr>
          <w:trHeight w:val="283"/>
          <w:jc w:val="center"/>
        </w:trPr>
        <w:tc>
          <w:tcPr>
            <w:tcW w:w="1266" w:type="pct"/>
            <w:vMerge/>
          </w:tcPr>
          <w:p w:rsidR="008C37D6" w:rsidRPr="006C4131" w:rsidRDefault="008C37D6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C37D6" w:rsidRPr="00717EC4" w:rsidRDefault="007141D6" w:rsidP="007141D6">
            <w:pPr>
              <w:pStyle w:val="aff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17E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Анализ рациональности использования лекарственных препаратов в медицинской организации (структурном подразделении)</w:t>
            </w:r>
          </w:p>
        </w:tc>
      </w:tr>
      <w:tr w:rsidR="00B70155" w:rsidRPr="006C4131" w:rsidTr="008C11FF">
        <w:trPr>
          <w:trHeight w:val="283"/>
          <w:jc w:val="center"/>
        </w:trPr>
        <w:tc>
          <w:tcPr>
            <w:tcW w:w="1266" w:type="pct"/>
            <w:vMerge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70155" w:rsidRPr="00717EC4" w:rsidRDefault="008C37D6" w:rsidP="00D83E77">
            <w:pPr>
              <w:snapToGrid w:val="0"/>
              <w:spacing w:after="0" w:line="240" w:lineRule="auto"/>
              <w:rPr>
                <w:rFonts w:cs="Times New Roman"/>
                <w:bCs/>
                <w:szCs w:val="24"/>
                <w:lang w:eastAsia="ar-SA"/>
              </w:rPr>
            </w:pPr>
            <w:r w:rsidRPr="00717EC4">
              <w:rPr>
                <w:rFonts w:cs="Times New Roman"/>
                <w:bCs/>
                <w:szCs w:val="24"/>
                <w:lang w:eastAsia="ar-SA"/>
              </w:rPr>
              <w:t>Разработка мероприятий по рациональному применению лекарственных препа</w:t>
            </w:r>
            <w:r w:rsidR="00866C21">
              <w:rPr>
                <w:rFonts w:cs="Times New Roman"/>
                <w:bCs/>
                <w:szCs w:val="24"/>
                <w:lang w:eastAsia="ar-SA"/>
              </w:rPr>
              <w:t>ратов в медицинской организации</w:t>
            </w:r>
            <w:r w:rsidR="00866C21" w:rsidRPr="00717EC4">
              <w:rPr>
                <w:rFonts w:cs="Times New Roman"/>
                <w:bCs/>
                <w:szCs w:val="24"/>
                <w:lang w:eastAsia="ar-SA"/>
              </w:rPr>
              <w:t xml:space="preserve"> (структурном подразделении)</w:t>
            </w:r>
            <w:r w:rsidR="00532DB4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r w:rsidRPr="00717EC4">
              <w:rPr>
                <w:rFonts w:cs="Times New Roman"/>
                <w:bCs/>
                <w:szCs w:val="24"/>
                <w:lang w:eastAsia="ar-SA"/>
              </w:rPr>
              <w:t>для профилактики нежелательных реакций при применении лекарственных препаратов и (или) неэффективности лечения</w:t>
            </w:r>
          </w:p>
        </w:tc>
      </w:tr>
      <w:tr w:rsidR="00B70155" w:rsidRPr="006C4131" w:rsidTr="008C11FF">
        <w:trPr>
          <w:trHeight w:val="283"/>
          <w:jc w:val="center"/>
        </w:trPr>
        <w:tc>
          <w:tcPr>
            <w:tcW w:w="1266" w:type="pct"/>
            <w:vMerge w:val="restart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B70155" w:rsidRPr="00717EC4" w:rsidRDefault="00240FE4" w:rsidP="00D926E8">
            <w:pPr>
              <w:pStyle w:val="aff0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FE4">
              <w:rPr>
                <w:rFonts w:ascii="Times New Roman" w:hAnsi="Times New Roman"/>
                <w:bCs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авливать</w:t>
            </w:r>
            <w:r w:rsidRPr="00240FE4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</w:t>
            </w:r>
            <w:r w:rsidR="0073197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40F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40FE4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D926E8">
              <w:rPr>
                <w:rFonts w:ascii="Times New Roman" w:hAnsi="Times New Roman"/>
                <w:bCs/>
                <w:sz w:val="24"/>
                <w:szCs w:val="24"/>
              </w:rPr>
              <w:t>формированию</w:t>
            </w:r>
            <w:r w:rsidRPr="00240FE4">
              <w:rPr>
                <w:rFonts w:ascii="Times New Roman" w:hAnsi="Times New Roman"/>
                <w:bCs/>
                <w:sz w:val="24"/>
                <w:szCs w:val="24"/>
              </w:rPr>
              <w:t xml:space="preserve"> перечня рекомендованных для применения в медицинской организации лекарственных препаратов в соответствии с перечнем</w:t>
            </w:r>
            <w:proofErr w:type="gramEnd"/>
            <w:r w:rsidRPr="00240FE4">
              <w:rPr>
                <w:rFonts w:ascii="Times New Roman" w:hAnsi="Times New Roman"/>
                <w:bCs/>
                <w:sz w:val="24"/>
                <w:szCs w:val="24"/>
              </w:rPr>
              <w:t xml:space="preserve"> жизненно необходимых и важнейших лекарственных препаратов, клиническими рекомендациями, с учетом стандартов медицинской помощи и профиля деятельности медицинской организации (структурного подразделения)</w:t>
            </w:r>
            <w:r w:rsidR="002319B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а </w:t>
            </w:r>
            <w:r w:rsidR="002319B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так же с учетом результатов </w:t>
            </w:r>
            <w:proofErr w:type="spellStart"/>
            <w:r w:rsidR="002319B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фармаконадзора</w:t>
            </w:r>
            <w:proofErr w:type="spellEnd"/>
          </w:p>
        </w:tc>
      </w:tr>
      <w:tr w:rsidR="00B70155" w:rsidRPr="006C4131" w:rsidTr="008C11FF">
        <w:trPr>
          <w:trHeight w:val="283"/>
          <w:jc w:val="center"/>
        </w:trPr>
        <w:tc>
          <w:tcPr>
            <w:tcW w:w="1266" w:type="pct"/>
            <w:vMerge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70155" w:rsidRPr="00717EC4" w:rsidRDefault="002319B4" w:rsidP="002319B4">
            <w:pPr>
              <w:pStyle w:val="aff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Участвовать в определении</w:t>
            </w:r>
            <w:r w:rsidRPr="00D926E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ассортимента закуп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аемых</w:t>
            </w:r>
            <w:r w:rsidRPr="00D926E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лекарственных препаратов медицинской организаци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ей</w:t>
            </w:r>
            <w:r w:rsidRPr="00D926E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46762E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</w:t>
            </w:r>
            <w:r w:rsidR="0046762E" w:rsidRPr="00717E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перечнем жизненно необходимых и важнейших лекарственных препаратов, клиническими рекомендациями, с учетом стандартов медицинской помощи и профиля </w:t>
            </w:r>
            <w:r w:rsidR="0046762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деятельности </w:t>
            </w:r>
            <w:r w:rsidR="0046762E" w:rsidRPr="00717E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медицинской организации (</w:t>
            </w:r>
            <w:r w:rsidR="0046762E" w:rsidRPr="005415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структурного подразделения)</w:t>
            </w:r>
            <w:bookmarkStart w:id="19" w:name="_GoBack"/>
            <w:bookmarkEnd w:id="19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а так же с учетом результатов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фармаконадзора</w:t>
            </w:r>
            <w:proofErr w:type="spellEnd"/>
          </w:p>
        </w:tc>
      </w:tr>
      <w:tr w:rsidR="00B70155" w:rsidRPr="006C4131" w:rsidTr="008C11FF">
        <w:trPr>
          <w:trHeight w:val="283"/>
          <w:jc w:val="center"/>
        </w:trPr>
        <w:tc>
          <w:tcPr>
            <w:tcW w:w="1266" w:type="pct"/>
            <w:vMerge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70155" w:rsidRPr="00717EC4" w:rsidRDefault="007141D6" w:rsidP="003702F9">
            <w:pPr>
              <w:pStyle w:val="aff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17EC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Анализировать рациональность использования лекарственных препаратов в медицинской организации (структурном подразделении)</w:t>
            </w:r>
          </w:p>
        </w:tc>
      </w:tr>
      <w:tr w:rsidR="00B70155" w:rsidRPr="006C4131" w:rsidTr="008C11FF">
        <w:trPr>
          <w:trHeight w:val="283"/>
          <w:jc w:val="center"/>
        </w:trPr>
        <w:tc>
          <w:tcPr>
            <w:tcW w:w="1266" w:type="pct"/>
            <w:vMerge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70155" w:rsidRPr="00717EC4" w:rsidRDefault="007141D6" w:rsidP="00532DB4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717EC4">
              <w:rPr>
                <w:rFonts w:cs="Times New Roman"/>
                <w:bCs/>
                <w:szCs w:val="24"/>
                <w:lang w:eastAsia="ar-SA"/>
              </w:rPr>
              <w:t>Разрабатывать мероприятия по рациональному применению лекарственных препаратов в медицинской организации</w:t>
            </w:r>
            <w:r w:rsidR="00866C21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r w:rsidR="00866C21" w:rsidRPr="00717EC4">
              <w:rPr>
                <w:rFonts w:cs="Times New Roman"/>
                <w:bCs/>
                <w:szCs w:val="24"/>
                <w:lang w:eastAsia="ar-SA"/>
              </w:rPr>
              <w:t>(структурном подразделении)</w:t>
            </w:r>
            <w:r w:rsidRPr="00717EC4">
              <w:rPr>
                <w:rFonts w:cs="Times New Roman"/>
                <w:bCs/>
                <w:szCs w:val="24"/>
                <w:lang w:eastAsia="ar-SA"/>
              </w:rPr>
              <w:t xml:space="preserve"> для профилактики нежелательных реакций при </w:t>
            </w:r>
            <w:r w:rsidR="00532DB4">
              <w:rPr>
                <w:rFonts w:cs="Times New Roman"/>
                <w:bCs/>
                <w:szCs w:val="24"/>
                <w:lang w:eastAsia="ar-SA"/>
              </w:rPr>
              <w:t xml:space="preserve">их </w:t>
            </w:r>
            <w:r w:rsidRPr="00717EC4">
              <w:rPr>
                <w:rFonts w:cs="Times New Roman"/>
                <w:bCs/>
                <w:szCs w:val="24"/>
                <w:lang w:eastAsia="ar-SA"/>
              </w:rPr>
              <w:t>применении и (или) неэффективности лечения</w:t>
            </w:r>
          </w:p>
        </w:tc>
      </w:tr>
      <w:tr w:rsidR="00B70155" w:rsidRPr="006C4131" w:rsidTr="008C11FF">
        <w:trPr>
          <w:trHeight w:val="283"/>
          <w:jc w:val="center"/>
        </w:trPr>
        <w:tc>
          <w:tcPr>
            <w:tcW w:w="1266" w:type="pct"/>
            <w:vMerge w:val="restart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B70155" w:rsidRPr="006C4131" w:rsidRDefault="00B70155" w:rsidP="00717EC4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t>Законодательные и иные правовые акты Российской Федерации, регламентирующие порядки</w:t>
            </w:r>
            <w:r w:rsidRPr="006C4131">
              <w:rPr>
                <w:szCs w:val="24"/>
              </w:rPr>
              <w:t xml:space="preserve"> в сфере обращения </w:t>
            </w:r>
            <w:r>
              <w:rPr>
                <w:szCs w:val="24"/>
              </w:rPr>
              <w:t xml:space="preserve">лекарственных </w:t>
            </w:r>
            <w:r w:rsidR="00717EC4">
              <w:rPr>
                <w:szCs w:val="24"/>
              </w:rPr>
              <w:t>средств</w:t>
            </w:r>
            <w:r>
              <w:rPr>
                <w:szCs w:val="24"/>
              </w:rPr>
              <w:t xml:space="preserve"> </w:t>
            </w:r>
          </w:p>
        </w:tc>
      </w:tr>
      <w:tr w:rsidR="00EB60CA" w:rsidRPr="006C4131" w:rsidTr="008C11FF">
        <w:trPr>
          <w:trHeight w:val="283"/>
          <w:jc w:val="center"/>
        </w:trPr>
        <w:tc>
          <w:tcPr>
            <w:tcW w:w="1266" w:type="pct"/>
            <w:vMerge/>
          </w:tcPr>
          <w:p w:rsidR="00EB60CA" w:rsidRPr="006C4131" w:rsidRDefault="00EB60CA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B60CA" w:rsidRPr="006C4131" w:rsidRDefault="00EB60CA" w:rsidP="00445376">
            <w:pPr>
              <w:snapToGrid w:val="0"/>
              <w:spacing w:after="0" w:line="240" w:lineRule="auto"/>
            </w:pPr>
            <w:r w:rsidRPr="00EB60CA">
              <w:t>Перечень жизненно необходимых и важнейших лекарственных препаратов для медицинского применения, перечн</w:t>
            </w:r>
            <w:r w:rsidR="00E239AC">
              <w:t>и</w:t>
            </w:r>
            <w:r w:rsidRPr="00EB60CA">
              <w:t xml:space="preserve"> лекарственных препаратов для медицинского применения и медицинских изделий, формируемых в целях предоставления мер социальной поддержки отдельным категориям граждан</w:t>
            </w:r>
          </w:p>
        </w:tc>
      </w:tr>
      <w:tr w:rsidR="00B70155" w:rsidRPr="006C4131" w:rsidTr="008C11FF">
        <w:trPr>
          <w:trHeight w:val="283"/>
          <w:jc w:val="center"/>
        </w:trPr>
        <w:tc>
          <w:tcPr>
            <w:tcW w:w="1266" w:type="pct"/>
            <w:vMerge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70155" w:rsidRPr="006C4131" w:rsidRDefault="00B70155" w:rsidP="008C11FF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Методология </w:t>
            </w:r>
            <w:r>
              <w:rPr>
                <w:szCs w:val="24"/>
              </w:rPr>
              <w:t>научно обоснованной медицинской практики</w:t>
            </w:r>
          </w:p>
        </w:tc>
      </w:tr>
      <w:tr w:rsidR="00B70155" w:rsidRPr="006C4131" w:rsidTr="008C11FF">
        <w:trPr>
          <w:trHeight w:val="283"/>
          <w:jc w:val="center"/>
        </w:trPr>
        <w:tc>
          <w:tcPr>
            <w:tcW w:w="1266" w:type="pct"/>
            <w:vMerge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70155" w:rsidRPr="006C4131" w:rsidRDefault="00B70155" w:rsidP="00B7782B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Особенности </w:t>
            </w:r>
            <w:proofErr w:type="spellStart"/>
            <w:r w:rsidRPr="006C4131">
              <w:rPr>
                <w:szCs w:val="24"/>
              </w:rPr>
              <w:t>фармакокинетики</w:t>
            </w:r>
            <w:proofErr w:type="spellEnd"/>
            <w:r w:rsidRPr="006C4131">
              <w:rPr>
                <w:szCs w:val="24"/>
              </w:rPr>
              <w:t xml:space="preserve">, </w:t>
            </w:r>
            <w:proofErr w:type="spellStart"/>
            <w:r w:rsidRPr="006C4131">
              <w:rPr>
                <w:szCs w:val="24"/>
              </w:rPr>
              <w:t>фармакодинамики</w:t>
            </w:r>
            <w:proofErr w:type="spellEnd"/>
            <w:r w:rsidRPr="006C4131">
              <w:rPr>
                <w:szCs w:val="24"/>
              </w:rPr>
              <w:t xml:space="preserve">, эффективности и безопасности </w:t>
            </w:r>
            <w:r>
              <w:rPr>
                <w:szCs w:val="24"/>
              </w:rPr>
              <w:t xml:space="preserve">лекарственных препаратов </w:t>
            </w:r>
            <w:r w:rsidR="00B7782B">
              <w:rPr>
                <w:szCs w:val="24"/>
              </w:rPr>
              <w:t xml:space="preserve">различных </w:t>
            </w:r>
            <w:r w:rsidRPr="006C4131">
              <w:rPr>
                <w:szCs w:val="24"/>
              </w:rPr>
              <w:t>фармакологическ</w:t>
            </w:r>
            <w:r>
              <w:rPr>
                <w:szCs w:val="24"/>
              </w:rPr>
              <w:t>их</w:t>
            </w:r>
            <w:r w:rsidRPr="006C4131">
              <w:rPr>
                <w:szCs w:val="24"/>
              </w:rPr>
              <w:t xml:space="preserve"> групп</w:t>
            </w:r>
          </w:p>
        </w:tc>
      </w:tr>
      <w:tr w:rsidR="00B70155" w:rsidRPr="006C4131" w:rsidTr="008C11FF">
        <w:trPr>
          <w:trHeight w:val="283"/>
          <w:jc w:val="center"/>
        </w:trPr>
        <w:tc>
          <w:tcPr>
            <w:tcW w:w="1266" w:type="pct"/>
            <w:vMerge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70155" w:rsidRPr="006C4131" w:rsidRDefault="00B70155" w:rsidP="008C11FF">
            <w:pPr>
              <w:snapToGrid w:val="0"/>
              <w:spacing w:after="0" w:line="240" w:lineRule="auto"/>
              <w:rPr>
                <w:szCs w:val="24"/>
              </w:rPr>
            </w:pPr>
            <w:proofErr w:type="spellStart"/>
            <w:r w:rsidRPr="006C4131">
              <w:rPr>
                <w:szCs w:val="24"/>
              </w:rPr>
              <w:t>Ана</w:t>
            </w:r>
            <w:r>
              <w:rPr>
                <w:szCs w:val="24"/>
              </w:rPr>
              <w:t>томо-терапевтическо-химическая</w:t>
            </w:r>
            <w:proofErr w:type="spellEnd"/>
            <w:r>
              <w:rPr>
                <w:szCs w:val="24"/>
              </w:rPr>
              <w:t xml:space="preserve"> </w:t>
            </w:r>
            <w:r w:rsidRPr="006C4131">
              <w:rPr>
                <w:szCs w:val="24"/>
              </w:rPr>
              <w:t xml:space="preserve">(АТХ) классификация </w:t>
            </w:r>
            <w:r>
              <w:rPr>
                <w:szCs w:val="24"/>
              </w:rPr>
              <w:t xml:space="preserve">лекарственных препаратов </w:t>
            </w:r>
          </w:p>
        </w:tc>
      </w:tr>
      <w:tr w:rsidR="00B70155" w:rsidRPr="006C4131" w:rsidTr="008C11FF">
        <w:trPr>
          <w:trHeight w:val="283"/>
          <w:jc w:val="center"/>
        </w:trPr>
        <w:tc>
          <w:tcPr>
            <w:tcW w:w="1266" w:type="pct"/>
            <w:vMerge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70155" w:rsidRPr="006C4131" w:rsidRDefault="00B70155" w:rsidP="00731970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Клинические рекомендации</w:t>
            </w:r>
            <w:r w:rsidR="00731970">
              <w:rPr>
                <w:szCs w:val="24"/>
              </w:rPr>
              <w:t xml:space="preserve"> и </w:t>
            </w:r>
            <w:r w:rsidR="00731970" w:rsidRPr="006C4131">
              <w:t>станда</w:t>
            </w:r>
            <w:r w:rsidR="00731970">
              <w:t>рты медицинской помощи</w:t>
            </w:r>
            <w:r w:rsidR="00713FD7">
              <w:t xml:space="preserve"> </w:t>
            </w:r>
            <w:r w:rsidR="00713FD7" w:rsidRPr="00713FD7">
              <w:rPr>
                <w:szCs w:val="24"/>
              </w:rPr>
              <w:t>в соответствии с профилем медицинской организации (структурного подразделения)</w:t>
            </w:r>
          </w:p>
        </w:tc>
      </w:tr>
      <w:tr w:rsidR="00B70155" w:rsidRPr="006C4131" w:rsidTr="008C11FF">
        <w:trPr>
          <w:trHeight w:val="283"/>
          <w:jc w:val="center"/>
        </w:trPr>
        <w:tc>
          <w:tcPr>
            <w:tcW w:w="1266" w:type="pct"/>
          </w:tcPr>
          <w:p w:rsidR="00B70155" w:rsidRPr="006C4131" w:rsidRDefault="00B70155" w:rsidP="008C11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B70155" w:rsidRPr="006C4131" w:rsidRDefault="00B70155" w:rsidP="008C11FF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-</w:t>
            </w:r>
          </w:p>
        </w:tc>
      </w:tr>
    </w:tbl>
    <w:p w:rsidR="00300446" w:rsidRPr="00300446" w:rsidRDefault="00300446" w:rsidP="00300446">
      <w:pPr>
        <w:rPr>
          <w:lang w:val="en-US"/>
        </w:rPr>
      </w:pPr>
    </w:p>
    <w:p w:rsidR="00790144" w:rsidRPr="00B26BDF" w:rsidRDefault="00790144" w:rsidP="00790144">
      <w:pPr>
        <w:pStyle w:val="2"/>
      </w:pPr>
      <w:r w:rsidRPr="006C4131">
        <w:t>3.1.</w:t>
      </w:r>
      <w:r>
        <w:rPr>
          <w:lang w:val="en-US"/>
        </w:rPr>
        <w:t>6</w:t>
      </w:r>
      <w:r w:rsidRPr="006C4131">
        <w:t>. Трудовая функция</w:t>
      </w:r>
    </w:p>
    <w:p w:rsidR="00790144" w:rsidRPr="006C4131" w:rsidRDefault="00790144" w:rsidP="0079014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90144" w:rsidRPr="006C4131" w:rsidTr="00B0239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90144" w:rsidRPr="006C4131" w:rsidRDefault="00300446" w:rsidP="00370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446">
              <w:rPr>
                <w:rFonts w:cs="Times New Roman"/>
                <w:szCs w:val="24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szCs w:val="24"/>
                <w:shd w:val="clear" w:color="auto" w:fill="FFFFFF"/>
              </w:rPr>
              <w:t>А/</w:t>
            </w:r>
            <w:r>
              <w:rPr>
                <w:szCs w:val="24"/>
                <w:shd w:val="clear" w:color="auto" w:fill="FFFFFF"/>
              </w:rPr>
              <w:t>0</w:t>
            </w:r>
            <w:r>
              <w:rPr>
                <w:szCs w:val="24"/>
                <w:shd w:val="clear" w:color="auto" w:fill="FFFFFF"/>
                <w:lang w:val="en-US"/>
              </w:rPr>
              <w:t>6</w:t>
            </w:r>
            <w:r w:rsidRPr="006C4131">
              <w:rPr>
                <w:szCs w:val="24"/>
                <w:shd w:val="clear" w:color="auto" w:fill="FFFFFF"/>
              </w:rPr>
              <w:t>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413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szCs w:val="24"/>
                <w:shd w:val="clear" w:color="auto" w:fill="FFFFFF"/>
              </w:rPr>
              <w:t>8</w:t>
            </w:r>
          </w:p>
        </w:tc>
      </w:tr>
    </w:tbl>
    <w:p w:rsidR="00790144" w:rsidRPr="006C4131" w:rsidRDefault="00790144" w:rsidP="00790144">
      <w:pPr>
        <w:pStyle w:val="Norm"/>
        <w:rPr>
          <w:b/>
        </w:rPr>
      </w:pPr>
    </w:p>
    <w:p w:rsidR="00790144" w:rsidRPr="006C4131" w:rsidRDefault="00790144" w:rsidP="00790144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0144" w:rsidRPr="006C4131" w:rsidTr="003702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0144" w:rsidRPr="006C4131" w:rsidTr="003702F9">
        <w:trPr>
          <w:jc w:val="center"/>
        </w:trPr>
        <w:tc>
          <w:tcPr>
            <w:tcW w:w="1266" w:type="pct"/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0144" w:rsidRPr="006C4131" w:rsidRDefault="00790144" w:rsidP="003702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90144" w:rsidRPr="006C4131" w:rsidRDefault="00790144" w:rsidP="003702F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790144" w:rsidRPr="006C4131" w:rsidRDefault="00790144" w:rsidP="003702F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0144" w:rsidRPr="006C4131" w:rsidRDefault="00790144" w:rsidP="0079014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00446" w:rsidRPr="006C4131" w:rsidTr="003702F9">
        <w:trPr>
          <w:trHeight w:val="283"/>
          <w:jc w:val="center"/>
        </w:trPr>
        <w:tc>
          <w:tcPr>
            <w:tcW w:w="1266" w:type="pct"/>
            <w:vMerge w:val="restart"/>
          </w:tcPr>
          <w:p w:rsidR="00300446" w:rsidRPr="006C4131" w:rsidRDefault="00300446" w:rsidP="003004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00446" w:rsidRPr="006B240B" w:rsidRDefault="00B02392" w:rsidP="00617549">
            <w:pPr>
              <w:snapToGrid w:val="0"/>
              <w:spacing w:after="0" w:line="240" w:lineRule="auto"/>
            </w:pPr>
            <w:r w:rsidRPr="006B240B">
              <w:t>Проведение санитарно-просветитель</w:t>
            </w:r>
            <w:r w:rsidR="00617549">
              <w:t>ной</w:t>
            </w:r>
            <w:r w:rsidRPr="006B240B">
              <w:t xml:space="preserve"> работы по формированию здорового образа жизни</w:t>
            </w:r>
          </w:p>
        </w:tc>
      </w:tr>
      <w:tr w:rsidR="00B02392" w:rsidRPr="006C4131" w:rsidTr="003702F9">
        <w:trPr>
          <w:trHeight w:val="283"/>
          <w:jc w:val="center"/>
        </w:trPr>
        <w:tc>
          <w:tcPr>
            <w:tcW w:w="1266" w:type="pct"/>
            <w:vMerge/>
          </w:tcPr>
          <w:p w:rsidR="00B02392" w:rsidRPr="006C4131" w:rsidRDefault="00B02392" w:rsidP="00B023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2392" w:rsidRPr="006B240B" w:rsidRDefault="00B02392" w:rsidP="00AC20D2">
            <w:pPr>
              <w:snapToGrid w:val="0"/>
              <w:spacing w:after="0" w:line="240" w:lineRule="auto"/>
            </w:pPr>
            <w:r w:rsidRPr="006B240B">
              <w:t>Разработка программ формирования здорового образа жизни, в том числе программ снижения потребления табака, алкоголя</w:t>
            </w:r>
            <w:r w:rsidR="006B240B" w:rsidRPr="006B240B">
              <w:t xml:space="preserve">, </w:t>
            </w:r>
            <w:r w:rsidR="006B240B" w:rsidRPr="006B240B">
              <w:lastRenderedPageBreak/>
              <w:t>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B02392" w:rsidRPr="006C4131" w:rsidTr="003702F9">
        <w:trPr>
          <w:trHeight w:val="283"/>
          <w:jc w:val="center"/>
        </w:trPr>
        <w:tc>
          <w:tcPr>
            <w:tcW w:w="1266" w:type="pct"/>
            <w:vMerge/>
          </w:tcPr>
          <w:p w:rsidR="00B02392" w:rsidRPr="006C4131" w:rsidRDefault="00B02392" w:rsidP="00B023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2392" w:rsidRPr="006B240B" w:rsidRDefault="00B02392" w:rsidP="00445376">
            <w:pPr>
              <w:snapToGrid w:val="0"/>
              <w:spacing w:after="0" w:line="240" w:lineRule="auto"/>
            </w:pPr>
            <w:r w:rsidRPr="006B240B">
              <w:t>Проведение школ для пациентов</w:t>
            </w:r>
            <w:r w:rsidR="006B240B" w:rsidRPr="006B240B">
              <w:t>, направленных на</w:t>
            </w:r>
            <w:r w:rsidRPr="006B240B">
              <w:t xml:space="preserve"> повышени</w:t>
            </w:r>
            <w:r w:rsidR="006B240B" w:rsidRPr="006B240B">
              <w:t>е</w:t>
            </w:r>
            <w:r w:rsidRPr="006B240B">
              <w:t xml:space="preserve"> знаний </w:t>
            </w:r>
            <w:r w:rsidR="00617549">
              <w:br/>
            </w:r>
            <w:r w:rsidRPr="006B240B">
              <w:t xml:space="preserve">об основных понятиях применения лекарственных препаратов, роли пациента в процессе оказания медицинской помощи, </w:t>
            </w:r>
            <w:r w:rsidR="00445376">
              <w:t xml:space="preserve">улучшение </w:t>
            </w:r>
            <w:r w:rsidRPr="006B240B">
              <w:t>приверженности к лечению</w:t>
            </w:r>
          </w:p>
        </w:tc>
      </w:tr>
      <w:tr w:rsidR="003702F9" w:rsidRPr="006C4131" w:rsidTr="003702F9">
        <w:trPr>
          <w:trHeight w:val="283"/>
          <w:jc w:val="center"/>
        </w:trPr>
        <w:tc>
          <w:tcPr>
            <w:tcW w:w="1266" w:type="pct"/>
            <w:vMerge/>
          </w:tcPr>
          <w:p w:rsidR="003702F9" w:rsidRPr="006C4131" w:rsidRDefault="003702F9" w:rsidP="003702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02F9" w:rsidRPr="006B240B" w:rsidRDefault="00C6230A" w:rsidP="00F9322B">
            <w:pPr>
              <w:snapToGrid w:val="0"/>
              <w:spacing w:after="0" w:line="240" w:lineRule="auto"/>
            </w:pPr>
            <w:r w:rsidRPr="00E24BA0">
              <w:t xml:space="preserve">Проведение санитарно-просветительной работы по сопровождению массовой физкультуры и спорта </w:t>
            </w:r>
            <w:r>
              <w:t>в</w:t>
            </w:r>
            <w:r w:rsidRPr="00E24BA0">
              <w:t xml:space="preserve"> спортивных школах</w:t>
            </w:r>
            <w:r>
              <w:t>,</w:t>
            </w:r>
            <w:r w:rsidRPr="00E24BA0">
              <w:t xml:space="preserve"> </w:t>
            </w:r>
            <w:r w:rsidR="00F9322B">
              <w:t>п</w:t>
            </w:r>
            <w:r w:rsidR="00F9322B" w:rsidRPr="00F9322B">
              <w:t>редотвращение допинга в спорте и борьба с ним</w:t>
            </w:r>
          </w:p>
        </w:tc>
      </w:tr>
      <w:tr w:rsidR="00300446" w:rsidRPr="006C4131" w:rsidTr="003702F9">
        <w:trPr>
          <w:trHeight w:val="283"/>
          <w:jc w:val="center"/>
        </w:trPr>
        <w:tc>
          <w:tcPr>
            <w:tcW w:w="1266" w:type="pct"/>
            <w:vMerge w:val="restart"/>
          </w:tcPr>
          <w:p w:rsidR="00300446" w:rsidRPr="006C4131" w:rsidRDefault="00300446" w:rsidP="003004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00446" w:rsidRPr="0064595C" w:rsidRDefault="00300446" w:rsidP="0014728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4595C">
              <w:rPr>
                <w:szCs w:val="24"/>
              </w:rPr>
              <w:t>Про</w:t>
            </w:r>
            <w:r w:rsidR="00866C21">
              <w:rPr>
                <w:szCs w:val="24"/>
              </w:rPr>
              <w:t>водить санитарно-просветитель</w:t>
            </w:r>
            <w:r w:rsidR="00147281">
              <w:rPr>
                <w:szCs w:val="24"/>
              </w:rPr>
              <w:t>ную</w:t>
            </w:r>
            <w:r w:rsidRPr="0064595C">
              <w:rPr>
                <w:szCs w:val="24"/>
              </w:rPr>
              <w:t xml:space="preserve"> работу по форм</w:t>
            </w:r>
            <w:r w:rsidR="0064595C" w:rsidRPr="0064595C">
              <w:rPr>
                <w:szCs w:val="24"/>
              </w:rPr>
              <w:t>ированию здорового образа жизни</w:t>
            </w:r>
          </w:p>
        </w:tc>
      </w:tr>
      <w:tr w:rsidR="0064595C" w:rsidRPr="006C4131" w:rsidTr="003702F9">
        <w:trPr>
          <w:trHeight w:val="283"/>
          <w:jc w:val="center"/>
        </w:trPr>
        <w:tc>
          <w:tcPr>
            <w:tcW w:w="1266" w:type="pct"/>
            <w:vMerge/>
          </w:tcPr>
          <w:p w:rsidR="0064595C" w:rsidRPr="006C4131" w:rsidRDefault="0064595C" w:rsidP="003004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595C" w:rsidRPr="00300446" w:rsidRDefault="0064595C" w:rsidP="00AC20D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highlight w:val="yellow"/>
              </w:rPr>
            </w:pPr>
            <w:r w:rsidRPr="0064595C">
              <w:rPr>
                <w:szCs w:val="24"/>
              </w:rPr>
              <w:t xml:space="preserve">Разрабатывать и реализовывать программы формирования здорового образа жизни, </w:t>
            </w:r>
            <w:r w:rsidR="006B240B" w:rsidRPr="006B240B">
              <w:t>в том числе программ снижения потребления табака, алкоголя,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00446" w:rsidRPr="006C4131" w:rsidTr="003702F9">
        <w:trPr>
          <w:trHeight w:val="283"/>
          <w:jc w:val="center"/>
        </w:trPr>
        <w:tc>
          <w:tcPr>
            <w:tcW w:w="1266" w:type="pct"/>
            <w:vMerge/>
          </w:tcPr>
          <w:p w:rsidR="00300446" w:rsidRPr="006C4131" w:rsidRDefault="00300446" w:rsidP="003004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00446" w:rsidRPr="0064595C" w:rsidRDefault="0064595C" w:rsidP="00617549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highlight w:val="yellow"/>
              </w:rPr>
            </w:pPr>
            <w:r w:rsidRPr="0064595C">
              <w:rPr>
                <w:szCs w:val="24"/>
              </w:rPr>
              <w:t>Проводить школы для пациентов</w:t>
            </w:r>
            <w:r>
              <w:rPr>
                <w:szCs w:val="24"/>
              </w:rPr>
              <w:t xml:space="preserve"> </w:t>
            </w:r>
            <w:r w:rsidRPr="0064595C">
              <w:rPr>
                <w:szCs w:val="24"/>
              </w:rPr>
              <w:t xml:space="preserve">с целью повышения </w:t>
            </w:r>
            <w:r>
              <w:rPr>
                <w:szCs w:val="24"/>
              </w:rPr>
              <w:t>знаний</w:t>
            </w:r>
            <w:r w:rsidRPr="0064595C">
              <w:rPr>
                <w:szCs w:val="24"/>
              </w:rPr>
              <w:t xml:space="preserve"> </w:t>
            </w:r>
            <w:r w:rsidR="00617549">
              <w:rPr>
                <w:szCs w:val="24"/>
              </w:rPr>
              <w:br/>
            </w:r>
            <w:r w:rsidRPr="0064595C">
              <w:rPr>
                <w:szCs w:val="24"/>
              </w:rPr>
              <w:t>об основных понятиях применения лекарс</w:t>
            </w:r>
            <w:r>
              <w:rPr>
                <w:szCs w:val="24"/>
              </w:rPr>
              <w:t xml:space="preserve">твенных препаратов, роли пациента в процессе оказания </w:t>
            </w:r>
            <w:r w:rsidR="00866C21">
              <w:rPr>
                <w:szCs w:val="24"/>
              </w:rPr>
              <w:t xml:space="preserve">медицинской </w:t>
            </w:r>
            <w:r>
              <w:rPr>
                <w:szCs w:val="24"/>
              </w:rPr>
              <w:t>помощи, понятии приверженности к лечению</w:t>
            </w:r>
          </w:p>
        </w:tc>
      </w:tr>
      <w:tr w:rsidR="0064595C" w:rsidRPr="006C4131" w:rsidTr="003702F9">
        <w:trPr>
          <w:trHeight w:val="283"/>
          <w:jc w:val="center"/>
        </w:trPr>
        <w:tc>
          <w:tcPr>
            <w:tcW w:w="1266" w:type="pct"/>
            <w:vMerge/>
          </w:tcPr>
          <w:p w:rsidR="0064595C" w:rsidRPr="006C4131" w:rsidRDefault="0064595C" w:rsidP="006459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4595C" w:rsidRPr="006C4131" w:rsidRDefault="00C6230A" w:rsidP="00F9322B">
            <w:pPr>
              <w:snapToGrid w:val="0"/>
              <w:spacing w:after="0" w:line="240" w:lineRule="auto"/>
              <w:rPr>
                <w:bCs/>
                <w:szCs w:val="24"/>
              </w:rPr>
            </w:pPr>
            <w:r>
              <w:t>Проводить</w:t>
            </w:r>
            <w:r w:rsidRPr="00E24BA0">
              <w:t xml:space="preserve"> санитарно-просветительн</w:t>
            </w:r>
            <w:r>
              <w:t>ую</w:t>
            </w:r>
            <w:r w:rsidRPr="00E24BA0">
              <w:t xml:space="preserve"> работ</w:t>
            </w:r>
            <w:r>
              <w:t>у</w:t>
            </w:r>
            <w:r w:rsidRPr="00E24BA0">
              <w:t xml:space="preserve"> по сопровождению массовой физкультуры и спорта </w:t>
            </w:r>
            <w:r>
              <w:t>в</w:t>
            </w:r>
            <w:r w:rsidRPr="00E24BA0">
              <w:t xml:space="preserve"> спортивных школах</w:t>
            </w:r>
            <w:r>
              <w:t>,</w:t>
            </w:r>
            <w:r w:rsidR="00F9322B">
              <w:t xml:space="preserve"> п</w:t>
            </w:r>
            <w:r w:rsidR="00F9322B" w:rsidRPr="00F9322B">
              <w:t>редотвращ</w:t>
            </w:r>
            <w:r w:rsidR="00F9322B">
              <w:t>ать</w:t>
            </w:r>
            <w:r w:rsidR="00F9322B" w:rsidRPr="00F9322B">
              <w:t xml:space="preserve"> допинга в спорте и бор</w:t>
            </w:r>
            <w:r w:rsidR="00F9322B">
              <w:t>оться</w:t>
            </w:r>
            <w:r w:rsidR="00F9322B" w:rsidRPr="00F9322B">
              <w:t xml:space="preserve"> с ним</w:t>
            </w:r>
          </w:p>
        </w:tc>
      </w:tr>
      <w:tr w:rsidR="0064595C" w:rsidRPr="006C4131" w:rsidTr="003702F9">
        <w:trPr>
          <w:trHeight w:val="283"/>
          <w:jc w:val="center"/>
        </w:trPr>
        <w:tc>
          <w:tcPr>
            <w:tcW w:w="1266" w:type="pct"/>
            <w:vMerge w:val="restart"/>
          </w:tcPr>
          <w:p w:rsidR="0064595C" w:rsidRPr="006C4131" w:rsidRDefault="0064595C" w:rsidP="006459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595C" w:rsidRPr="00AC20D2" w:rsidRDefault="0064595C" w:rsidP="00645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C20D2">
              <w:rPr>
                <w:szCs w:val="24"/>
              </w:rPr>
              <w:t>Основные характеристики здорового образа жизни, методы его формирования</w:t>
            </w:r>
            <w:r w:rsidRPr="00AC20D2">
              <w:rPr>
                <w:spacing w:val="5"/>
                <w:szCs w:val="24"/>
              </w:rPr>
              <w:t xml:space="preserve"> </w:t>
            </w:r>
          </w:p>
        </w:tc>
      </w:tr>
      <w:tr w:rsidR="0064595C" w:rsidRPr="006C4131" w:rsidTr="003702F9">
        <w:trPr>
          <w:trHeight w:val="283"/>
          <w:jc w:val="center"/>
        </w:trPr>
        <w:tc>
          <w:tcPr>
            <w:tcW w:w="1266" w:type="pct"/>
            <w:vMerge/>
          </w:tcPr>
          <w:p w:rsidR="0064595C" w:rsidRPr="006C4131" w:rsidRDefault="0064595C" w:rsidP="006459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595C" w:rsidRPr="00AC20D2" w:rsidRDefault="00AC20D2" w:rsidP="00147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C20D2">
              <w:rPr>
                <w:szCs w:val="24"/>
              </w:rPr>
              <w:t>Формы и методы санитарно-просветитель</w:t>
            </w:r>
            <w:r w:rsidR="00147281">
              <w:rPr>
                <w:szCs w:val="24"/>
              </w:rPr>
              <w:t>ной</w:t>
            </w:r>
            <w:r w:rsidRPr="00AC20D2">
              <w:rPr>
                <w:szCs w:val="24"/>
              </w:rPr>
              <w:t xml:space="preserve"> работы по формированию элементов здорового образа жизни, в том числе программ снижения потребления табака</w:t>
            </w:r>
            <w:r w:rsidRPr="006B240B">
              <w:t>, алкоголя,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A7F82" w:rsidRPr="006C4131" w:rsidTr="003702F9">
        <w:trPr>
          <w:trHeight w:val="283"/>
          <w:jc w:val="center"/>
        </w:trPr>
        <w:tc>
          <w:tcPr>
            <w:tcW w:w="1266" w:type="pct"/>
            <w:vMerge/>
          </w:tcPr>
          <w:p w:rsidR="003A7F82" w:rsidRPr="006C4131" w:rsidRDefault="003A7F82" w:rsidP="003A7F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56B6" w:rsidRPr="00AC20D2" w:rsidRDefault="003A7F82" w:rsidP="003A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C20D2">
              <w:rPr>
                <w:szCs w:val="24"/>
              </w:rPr>
              <w:t>Медицинские показания к введению ограничительных мероприятий (карантина)</w:t>
            </w:r>
          </w:p>
        </w:tc>
      </w:tr>
      <w:tr w:rsidR="00A456B6" w:rsidRPr="006C4131" w:rsidTr="003702F9">
        <w:trPr>
          <w:trHeight w:val="283"/>
          <w:jc w:val="center"/>
        </w:trPr>
        <w:tc>
          <w:tcPr>
            <w:tcW w:w="1266" w:type="pct"/>
            <w:vMerge/>
          </w:tcPr>
          <w:p w:rsidR="00A456B6" w:rsidRPr="006C4131" w:rsidRDefault="00A456B6" w:rsidP="003A7F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56B6" w:rsidRPr="00B716A5" w:rsidRDefault="00B716A5" w:rsidP="00F2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Общероссийские антидопинговые </w:t>
            </w:r>
            <w:r w:rsidRPr="00B716A5">
              <w:rPr>
                <w:rFonts w:cs="Times New Roman"/>
                <w:color w:val="000000" w:themeColor="text1"/>
                <w:szCs w:val="24"/>
              </w:rPr>
              <w:t>правила,</w:t>
            </w:r>
            <w:r>
              <w:rPr>
                <w:rFonts w:cs="Times New Roman"/>
                <w:szCs w:val="24"/>
              </w:rPr>
              <w:t xml:space="preserve"> утвержденные федеральным органом исполнительной власти в области физической культуры и спорта, и антидопинговые правила, утвержденные международной антидопинговой организацией</w:t>
            </w:r>
          </w:p>
        </w:tc>
      </w:tr>
      <w:tr w:rsidR="00C6230A" w:rsidRPr="006C4131" w:rsidTr="003702F9">
        <w:trPr>
          <w:trHeight w:val="283"/>
          <w:jc w:val="center"/>
        </w:trPr>
        <w:tc>
          <w:tcPr>
            <w:tcW w:w="1266" w:type="pct"/>
            <w:vMerge/>
          </w:tcPr>
          <w:p w:rsidR="00C6230A" w:rsidRPr="006C4131" w:rsidRDefault="00C6230A" w:rsidP="003A7F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230A" w:rsidRDefault="00E239AC" w:rsidP="0044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Перечень</w:t>
            </w:r>
            <w:r w:rsidR="00C6230A" w:rsidRPr="00223FDE">
              <w:rPr>
                <w:szCs w:val="24"/>
              </w:rPr>
              <w:t xml:space="preserve"> субстанций и (или) методов, запрещенных для использования в спорте, для целей статей 230.1 и 230.2 Уголовного кодекса Российской Федерации</w:t>
            </w:r>
          </w:p>
        </w:tc>
      </w:tr>
      <w:tr w:rsidR="003A7F82" w:rsidRPr="006C4131" w:rsidTr="003702F9">
        <w:trPr>
          <w:trHeight w:val="283"/>
          <w:jc w:val="center"/>
        </w:trPr>
        <w:tc>
          <w:tcPr>
            <w:tcW w:w="1266" w:type="pct"/>
            <w:vMerge/>
          </w:tcPr>
          <w:p w:rsidR="003A7F82" w:rsidRPr="006C4131" w:rsidRDefault="003A7F82" w:rsidP="003A7F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7F82" w:rsidRPr="00AC20D2" w:rsidRDefault="003A7F82" w:rsidP="003A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C20D2">
              <w:rPr>
                <w:szCs w:val="24"/>
              </w:rPr>
              <w:t>Принципы санитарно-противоэпидемических мероприятий в случае возникновения очага инфекции</w:t>
            </w:r>
          </w:p>
        </w:tc>
      </w:tr>
      <w:tr w:rsidR="003A7F82" w:rsidRPr="006C4131" w:rsidTr="003702F9">
        <w:trPr>
          <w:trHeight w:val="283"/>
          <w:jc w:val="center"/>
        </w:trPr>
        <w:tc>
          <w:tcPr>
            <w:tcW w:w="1266" w:type="pct"/>
          </w:tcPr>
          <w:p w:rsidR="003A7F82" w:rsidRPr="006C4131" w:rsidRDefault="003A7F82" w:rsidP="003A7F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3A7F82" w:rsidRPr="006C4131" w:rsidRDefault="003A7F82" w:rsidP="003A7F82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-</w:t>
            </w:r>
          </w:p>
        </w:tc>
      </w:tr>
    </w:tbl>
    <w:p w:rsidR="00B70155" w:rsidRPr="006C4131" w:rsidRDefault="00B70155" w:rsidP="00B70155">
      <w:pPr>
        <w:pStyle w:val="Norm"/>
        <w:rPr>
          <w:b/>
        </w:rPr>
      </w:pPr>
    </w:p>
    <w:p w:rsidR="00DA6E1B" w:rsidRPr="00B26BDF" w:rsidRDefault="00DA6E1B" w:rsidP="00DA6E1B">
      <w:pPr>
        <w:pStyle w:val="2"/>
      </w:pPr>
      <w:r w:rsidRPr="006C4131">
        <w:t>3.1.</w:t>
      </w:r>
      <w:r w:rsidR="00790144">
        <w:rPr>
          <w:lang w:val="en-US"/>
        </w:rPr>
        <w:t>7</w:t>
      </w:r>
      <w:r w:rsidRPr="006C4131">
        <w:t>. Трудовая функция</w:t>
      </w:r>
    </w:p>
    <w:p w:rsidR="00DA6E1B" w:rsidRPr="006C4131" w:rsidRDefault="00DA6E1B" w:rsidP="00DA6E1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A6E1B" w:rsidRPr="006C4131" w:rsidTr="00C7603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E1B" w:rsidRPr="006C4131" w:rsidRDefault="005A423B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szCs w:val="24"/>
              </w:rPr>
              <w:t>Проведение анализа медико-статистической информации, ведение медицинской документации</w:t>
            </w:r>
            <w:r>
              <w:rPr>
                <w:szCs w:val="24"/>
              </w:rPr>
              <w:t>, организация деятельности</w:t>
            </w:r>
            <w:r w:rsidRPr="000E1FB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находящегося в распоряжении </w:t>
            </w:r>
            <w:r w:rsidRPr="000E1FB6">
              <w:rPr>
                <w:szCs w:val="24"/>
              </w:rPr>
              <w:t>медицинского персонала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E1B" w:rsidRPr="006C4131" w:rsidRDefault="00DA6E1B" w:rsidP="007901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szCs w:val="24"/>
                <w:shd w:val="clear" w:color="auto" w:fill="FFFFFF"/>
              </w:rPr>
              <w:t>А/0</w:t>
            </w:r>
            <w:r w:rsidR="00790144">
              <w:rPr>
                <w:szCs w:val="24"/>
                <w:shd w:val="clear" w:color="auto" w:fill="FFFFFF"/>
                <w:lang w:val="en-US"/>
              </w:rPr>
              <w:t>7</w:t>
            </w:r>
            <w:r w:rsidRPr="006C4131">
              <w:rPr>
                <w:szCs w:val="24"/>
                <w:shd w:val="clear" w:color="auto" w:fill="FFFFFF"/>
              </w:rPr>
              <w:t>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413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szCs w:val="24"/>
                <w:shd w:val="clear" w:color="auto" w:fill="FFFFFF"/>
              </w:rPr>
              <w:t>8</w:t>
            </w:r>
          </w:p>
        </w:tc>
      </w:tr>
    </w:tbl>
    <w:p w:rsidR="00DA6E1B" w:rsidRPr="006C4131" w:rsidRDefault="00DA6E1B" w:rsidP="00DA6E1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6E1B" w:rsidRPr="006C4131" w:rsidTr="00C760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6E1B" w:rsidRPr="006C4131" w:rsidTr="00C7603A">
        <w:trPr>
          <w:jc w:val="center"/>
        </w:trPr>
        <w:tc>
          <w:tcPr>
            <w:tcW w:w="1266" w:type="pct"/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A6E1B" w:rsidRPr="006C4131" w:rsidRDefault="00DA6E1B" w:rsidP="00C76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A6E1B" w:rsidRPr="006C4131" w:rsidRDefault="00DA6E1B" w:rsidP="00C76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A6E1B" w:rsidRPr="006C4131" w:rsidRDefault="00DA6E1B" w:rsidP="00DA6E1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A6E1B" w:rsidRPr="006C4131" w:rsidTr="00C7603A">
        <w:trPr>
          <w:trHeight w:val="283"/>
          <w:jc w:val="center"/>
        </w:trPr>
        <w:tc>
          <w:tcPr>
            <w:tcW w:w="1266" w:type="pct"/>
            <w:vMerge w:val="restart"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A6E1B" w:rsidRPr="00FF2C33" w:rsidRDefault="00DA6E1B" w:rsidP="00C7603A">
            <w:pPr>
              <w:spacing w:after="0" w:line="240" w:lineRule="auto"/>
              <w:rPr>
                <w:bCs/>
                <w:szCs w:val="24"/>
              </w:rPr>
            </w:pPr>
            <w:r w:rsidRPr="00FF2C33">
              <w:rPr>
                <w:rFonts w:cs="Times New Roman"/>
                <w:szCs w:val="24"/>
              </w:rPr>
              <w:t>Составление плана и отчета о своей работе</w:t>
            </w:r>
          </w:p>
        </w:tc>
      </w:tr>
      <w:tr w:rsidR="001C3028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1C3028" w:rsidRPr="006C4131" w:rsidRDefault="001C3028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3028" w:rsidRPr="00FF2C33" w:rsidRDefault="00F264CF" w:rsidP="00C7603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</w:t>
            </w:r>
            <w:r w:rsidR="001C3028" w:rsidRPr="00FF2C33">
              <w:rPr>
                <w:rFonts w:cs="Times New Roman"/>
                <w:szCs w:val="24"/>
              </w:rPr>
              <w:t xml:space="preserve"> медицинской документации, в том числе в форме электронного документа и контроль качества ее ведения</w:t>
            </w:r>
          </w:p>
        </w:tc>
      </w:tr>
      <w:tr w:rsidR="00DA6E1B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6E1B" w:rsidRPr="00FF2C33" w:rsidRDefault="001C3028" w:rsidP="00E239AC">
            <w:pPr>
              <w:spacing w:after="0" w:line="240" w:lineRule="auto"/>
              <w:rPr>
                <w:bCs/>
                <w:szCs w:val="24"/>
              </w:rPr>
            </w:pPr>
            <w:r w:rsidRPr="00FF2C33">
              <w:rPr>
                <w:szCs w:val="24"/>
              </w:rPr>
              <w:t xml:space="preserve">Участие в обеспечении внутреннего контроля качества </w:t>
            </w:r>
            <w:r w:rsidR="00E239AC">
              <w:rPr>
                <w:szCs w:val="24"/>
              </w:rPr>
              <w:t>и безопасности</w:t>
            </w:r>
            <w:r w:rsidR="00E239AC" w:rsidRPr="00FF2C33">
              <w:rPr>
                <w:szCs w:val="24"/>
              </w:rPr>
              <w:t xml:space="preserve"> медицинской</w:t>
            </w:r>
            <w:r w:rsidR="00E239AC">
              <w:rPr>
                <w:szCs w:val="24"/>
              </w:rPr>
              <w:t xml:space="preserve"> деятельности</w:t>
            </w:r>
          </w:p>
        </w:tc>
      </w:tr>
      <w:tr w:rsidR="00DA6E1B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DA6E1B" w:rsidRPr="006C4131" w:rsidRDefault="00DA6E1B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A6E1B" w:rsidRPr="00FF2C33" w:rsidRDefault="001C3028" w:rsidP="008B112C">
            <w:pPr>
              <w:spacing w:after="0" w:line="240" w:lineRule="auto"/>
              <w:rPr>
                <w:bCs/>
                <w:szCs w:val="24"/>
              </w:rPr>
            </w:pPr>
            <w:r w:rsidRPr="00FF2C33">
              <w:rPr>
                <w:szCs w:val="24"/>
              </w:rPr>
              <w:t>Использование информационных систем в сфере здравоохранения и информационно-телекоммуникационной сети «Интернет»</w:t>
            </w:r>
          </w:p>
        </w:tc>
      </w:tr>
      <w:tr w:rsidR="008A6A1C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8A6A1C" w:rsidRPr="006C4131" w:rsidRDefault="008A6A1C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6A1C" w:rsidRPr="00FF2C33" w:rsidRDefault="008A6A1C" w:rsidP="00B552AD">
            <w:pPr>
              <w:spacing w:after="0" w:line="240" w:lineRule="auto"/>
              <w:rPr>
                <w:bCs/>
                <w:szCs w:val="24"/>
              </w:rPr>
            </w:pPr>
            <w:r w:rsidRPr="00FF2C33">
              <w:rPr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8A6A1C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8A6A1C" w:rsidRPr="006C4131" w:rsidRDefault="008A6A1C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345A8" w:rsidRPr="00FF2C33" w:rsidRDefault="006345A8" w:rsidP="006345A8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Сообщение </w:t>
            </w:r>
            <w:r w:rsidRPr="006345A8">
              <w:rPr>
                <w:bCs/>
                <w:szCs w:val="24"/>
              </w:rPr>
              <w:t>в уполномоченный федеральный</w:t>
            </w:r>
            <w:r>
              <w:rPr>
                <w:bCs/>
                <w:szCs w:val="24"/>
              </w:rPr>
              <w:t xml:space="preserve"> </w:t>
            </w:r>
            <w:r w:rsidRPr="006345A8">
              <w:rPr>
                <w:bCs/>
                <w:szCs w:val="24"/>
              </w:rPr>
              <w:t>орган исполнительной власти о побочных действиях, нежелательных реакциях, серьезных</w:t>
            </w:r>
            <w:r>
              <w:rPr>
                <w:bCs/>
                <w:szCs w:val="24"/>
              </w:rPr>
              <w:t xml:space="preserve"> </w:t>
            </w:r>
            <w:r w:rsidRPr="006345A8">
              <w:rPr>
                <w:bCs/>
                <w:szCs w:val="24"/>
              </w:rPr>
              <w:t>нежелательных реакциях, непредвиденных нежелательных реакциях при применении лекарственных</w:t>
            </w:r>
            <w:r>
              <w:rPr>
                <w:bCs/>
                <w:szCs w:val="24"/>
              </w:rPr>
              <w:t xml:space="preserve"> </w:t>
            </w:r>
            <w:r w:rsidRPr="006345A8">
              <w:rPr>
                <w:bCs/>
                <w:szCs w:val="24"/>
              </w:rPr>
              <w:t>препаратов, об индивидуальной непереносимости, отсутствии эффективности лекарственных</w:t>
            </w:r>
            <w:r>
              <w:rPr>
                <w:bCs/>
                <w:szCs w:val="24"/>
              </w:rPr>
              <w:t xml:space="preserve"> </w:t>
            </w:r>
            <w:r w:rsidRPr="006345A8">
              <w:rPr>
                <w:bCs/>
                <w:szCs w:val="24"/>
              </w:rPr>
              <w:t>препаратов, а также об иных фактах и обстоятельствах, представляющих угрозу жизни или здоровью</w:t>
            </w:r>
            <w:r>
              <w:rPr>
                <w:bCs/>
                <w:szCs w:val="24"/>
              </w:rPr>
              <w:t xml:space="preserve"> </w:t>
            </w:r>
            <w:r w:rsidRPr="006345A8">
              <w:rPr>
                <w:bCs/>
                <w:szCs w:val="24"/>
              </w:rPr>
              <w:t>человека при применении лекарственных препаратов</w:t>
            </w:r>
          </w:p>
        </w:tc>
      </w:tr>
      <w:tr w:rsidR="008A6A1C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8A6A1C" w:rsidRPr="006C4131" w:rsidRDefault="008A6A1C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6A1C" w:rsidRPr="00FF2C33" w:rsidRDefault="008A6A1C" w:rsidP="00511F25">
            <w:pPr>
              <w:spacing w:after="0" w:line="240" w:lineRule="auto"/>
              <w:rPr>
                <w:szCs w:val="24"/>
              </w:rPr>
            </w:pPr>
            <w:r w:rsidRPr="00FF2C33">
              <w:rPr>
                <w:szCs w:val="24"/>
              </w:rPr>
              <w:t xml:space="preserve">Участие в сборе информации об обращении лекарственных препаратов в медицинской организации </w:t>
            </w:r>
            <w:r w:rsidRPr="00717EC4">
              <w:rPr>
                <w:rFonts w:cs="Times New Roman"/>
                <w:bCs/>
                <w:szCs w:val="24"/>
                <w:lang w:eastAsia="ar-SA"/>
              </w:rPr>
              <w:t>(</w:t>
            </w:r>
            <w:r w:rsidRPr="00541549">
              <w:rPr>
                <w:rFonts w:cs="Times New Roman"/>
                <w:bCs/>
                <w:szCs w:val="24"/>
                <w:lang w:eastAsia="ar-SA"/>
              </w:rPr>
              <w:t>структурного подразделения)</w:t>
            </w:r>
            <w:r w:rsidR="00511F25">
              <w:rPr>
                <w:szCs w:val="24"/>
              </w:rPr>
              <w:t xml:space="preserve"> (в том числе </w:t>
            </w:r>
            <w:r w:rsidRPr="00FF2C33">
              <w:rPr>
                <w:szCs w:val="24"/>
              </w:rPr>
              <w:t xml:space="preserve">назначение лекарственных препаратов с </w:t>
            </w:r>
            <w:r w:rsidRPr="00FF2C33">
              <w:rPr>
                <w:bCs/>
                <w:szCs w:val="24"/>
              </w:rPr>
              <w:t xml:space="preserve">узким терапевтическим диапазоном, </w:t>
            </w:r>
            <w:r w:rsidRPr="00FF2C33">
              <w:rPr>
                <w:szCs w:val="24"/>
              </w:rPr>
              <w:t>лекарственных препаратов</w:t>
            </w:r>
            <w:r w:rsidRPr="00FF2C33">
              <w:rPr>
                <w:bCs/>
                <w:szCs w:val="24"/>
              </w:rPr>
              <w:t xml:space="preserve">, не входящих в стандарты медицинской помощи и клинические рекомендации, в перечень </w:t>
            </w:r>
            <w:r w:rsidRPr="00FF2C33">
              <w:rPr>
                <w:iCs/>
                <w:szCs w:val="24"/>
                <w:shd w:val="clear" w:color="auto" w:fill="FDFDFD"/>
              </w:rPr>
              <w:t xml:space="preserve">жизненно необходимых и важнейших </w:t>
            </w:r>
            <w:r w:rsidRPr="00FF2C33">
              <w:rPr>
                <w:szCs w:val="24"/>
              </w:rPr>
              <w:t>лекарственных препаратов</w:t>
            </w:r>
            <w:r w:rsidR="00511F25">
              <w:rPr>
                <w:bCs/>
                <w:szCs w:val="24"/>
              </w:rPr>
              <w:t>)</w:t>
            </w:r>
          </w:p>
        </w:tc>
      </w:tr>
      <w:tr w:rsidR="008A6A1C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8A6A1C" w:rsidRPr="006C4131" w:rsidRDefault="008A6A1C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6A1C" w:rsidRPr="00FF2C33" w:rsidRDefault="008A6A1C" w:rsidP="00B14995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FF2C33">
              <w:rPr>
                <w:szCs w:val="24"/>
              </w:rPr>
              <w:t>Соблюдение правил внутреннего трудового распорядка, требований противопожарной безопасности, охраны труда и техники безопасности</w:t>
            </w:r>
          </w:p>
        </w:tc>
      </w:tr>
      <w:tr w:rsidR="008A6A1C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8A6A1C" w:rsidRPr="006C4131" w:rsidRDefault="008A6A1C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6A1C" w:rsidRPr="00FF2C33" w:rsidRDefault="00445376" w:rsidP="00C7603A">
            <w:pPr>
              <w:snapToGrid w:val="0"/>
              <w:spacing w:after="0" w:line="240" w:lineRule="auto"/>
              <w:rPr>
                <w:szCs w:val="24"/>
              </w:rPr>
            </w:pPr>
            <w:r w:rsidRPr="00FF2C33">
              <w:rPr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</w:tr>
      <w:tr w:rsidR="008A6A1C" w:rsidRPr="006C4131" w:rsidTr="00C7603A">
        <w:trPr>
          <w:trHeight w:val="283"/>
          <w:jc w:val="center"/>
        </w:trPr>
        <w:tc>
          <w:tcPr>
            <w:tcW w:w="1266" w:type="pct"/>
            <w:vMerge w:val="restart"/>
          </w:tcPr>
          <w:p w:rsidR="008A6A1C" w:rsidRPr="006C4131" w:rsidRDefault="008A6A1C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A6A1C" w:rsidRPr="00FF2C33" w:rsidRDefault="008A6A1C" w:rsidP="00C7603A">
            <w:pPr>
              <w:snapToGrid w:val="0"/>
              <w:spacing w:after="0" w:line="240" w:lineRule="auto"/>
              <w:rPr>
                <w:szCs w:val="24"/>
              </w:rPr>
            </w:pPr>
            <w:r w:rsidRPr="00FF2C33">
              <w:rPr>
                <w:rFonts w:cs="Times New Roman"/>
                <w:szCs w:val="24"/>
              </w:rPr>
              <w:t>Составлять план и отчет о своей работе</w:t>
            </w:r>
          </w:p>
        </w:tc>
      </w:tr>
      <w:tr w:rsidR="008A6A1C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8A6A1C" w:rsidRPr="006C4131" w:rsidRDefault="008A6A1C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6A1C" w:rsidRPr="00FF2C33" w:rsidRDefault="008A6A1C" w:rsidP="00C7603A">
            <w:pPr>
              <w:snapToGrid w:val="0"/>
              <w:spacing w:after="0" w:line="240" w:lineRule="auto"/>
              <w:rPr>
                <w:szCs w:val="24"/>
              </w:rPr>
            </w:pPr>
            <w:r w:rsidRPr="00FF2C33">
              <w:rPr>
                <w:rFonts w:cs="Times New Roman"/>
                <w:szCs w:val="24"/>
              </w:rPr>
              <w:t xml:space="preserve">Заполнять медицинскую документацию, в том числе в форме электронного документа и контролировать качество ее ведения </w:t>
            </w:r>
          </w:p>
        </w:tc>
      </w:tr>
      <w:tr w:rsidR="008A6A1C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8A6A1C" w:rsidRPr="006C4131" w:rsidRDefault="008A6A1C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6A1C" w:rsidRPr="00FF2C33" w:rsidRDefault="008A6A1C" w:rsidP="00E239AC">
            <w:pPr>
              <w:snapToGrid w:val="0"/>
              <w:spacing w:after="0" w:line="240" w:lineRule="auto"/>
              <w:rPr>
                <w:szCs w:val="24"/>
              </w:rPr>
            </w:pPr>
            <w:r w:rsidRPr="00FF2C33">
              <w:rPr>
                <w:szCs w:val="24"/>
              </w:rPr>
              <w:t>Участвовать в обеспечении внутреннего контроля качества</w:t>
            </w:r>
            <w:r w:rsidR="00E239AC">
              <w:rPr>
                <w:szCs w:val="24"/>
              </w:rPr>
              <w:t xml:space="preserve"> и безопасности</w:t>
            </w:r>
            <w:r w:rsidRPr="00FF2C33">
              <w:rPr>
                <w:szCs w:val="24"/>
              </w:rPr>
              <w:t xml:space="preserve"> медицинской</w:t>
            </w:r>
            <w:r w:rsidR="00E239AC">
              <w:rPr>
                <w:szCs w:val="24"/>
              </w:rPr>
              <w:t xml:space="preserve"> деятельности</w:t>
            </w:r>
          </w:p>
        </w:tc>
      </w:tr>
      <w:tr w:rsidR="008A6A1C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8A6A1C" w:rsidRPr="006C4131" w:rsidRDefault="008A6A1C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6A1C" w:rsidRPr="00FF2C33" w:rsidRDefault="008A6A1C" w:rsidP="001C3028">
            <w:pPr>
              <w:snapToGrid w:val="0"/>
              <w:spacing w:after="0" w:line="240" w:lineRule="auto"/>
              <w:rPr>
                <w:szCs w:val="24"/>
              </w:rPr>
            </w:pPr>
            <w:r w:rsidRPr="00FF2C33">
              <w:rPr>
                <w:szCs w:val="24"/>
              </w:rPr>
              <w:t>Использовать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8A6A1C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8A6A1C" w:rsidRPr="006C4131" w:rsidRDefault="008A6A1C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6A1C" w:rsidRPr="00FF2C33" w:rsidRDefault="008A6A1C" w:rsidP="001C3028">
            <w:pPr>
              <w:snapToGrid w:val="0"/>
              <w:spacing w:after="0" w:line="240" w:lineRule="auto"/>
              <w:rPr>
                <w:szCs w:val="24"/>
              </w:rPr>
            </w:pPr>
            <w:r w:rsidRPr="00FF2C33">
              <w:rPr>
                <w:rFonts w:cs="Times New Roman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8A6A1C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8A6A1C" w:rsidRPr="006C4131" w:rsidRDefault="008A6A1C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6A1C" w:rsidRPr="00FF2C33" w:rsidRDefault="006345A8" w:rsidP="00B14995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bCs/>
                <w:szCs w:val="24"/>
              </w:rPr>
              <w:t xml:space="preserve">Сообщать </w:t>
            </w:r>
            <w:r w:rsidRPr="006345A8">
              <w:rPr>
                <w:bCs/>
                <w:szCs w:val="24"/>
              </w:rPr>
              <w:t>в уполномоченный федеральный</w:t>
            </w:r>
            <w:r>
              <w:rPr>
                <w:bCs/>
                <w:szCs w:val="24"/>
              </w:rPr>
              <w:t xml:space="preserve"> </w:t>
            </w:r>
            <w:r w:rsidRPr="006345A8">
              <w:rPr>
                <w:bCs/>
                <w:szCs w:val="24"/>
              </w:rPr>
              <w:t>орган исполнительной власти о побочных действиях, нежелательных реакциях, серьезных</w:t>
            </w:r>
            <w:r>
              <w:rPr>
                <w:bCs/>
                <w:szCs w:val="24"/>
              </w:rPr>
              <w:t xml:space="preserve"> </w:t>
            </w:r>
            <w:r w:rsidRPr="006345A8">
              <w:rPr>
                <w:bCs/>
                <w:szCs w:val="24"/>
              </w:rPr>
              <w:t>нежелательных реакциях, непредвиденных нежелательных реакциях при применении лекарственных</w:t>
            </w:r>
            <w:r>
              <w:rPr>
                <w:bCs/>
                <w:szCs w:val="24"/>
              </w:rPr>
              <w:t xml:space="preserve"> </w:t>
            </w:r>
            <w:r w:rsidRPr="006345A8">
              <w:rPr>
                <w:bCs/>
                <w:szCs w:val="24"/>
              </w:rPr>
              <w:t>препаратов, об индивидуальной непереносимости, отсутствии эффективности лекарственных</w:t>
            </w:r>
            <w:r>
              <w:rPr>
                <w:bCs/>
                <w:szCs w:val="24"/>
              </w:rPr>
              <w:t xml:space="preserve"> </w:t>
            </w:r>
            <w:r w:rsidRPr="006345A8">
              <w:rPr>
                <w:bCs/>
                <w:szCs w:val="24"/>
              </w:rPr>
              <w:t>препаратов, а также об иных фактах и обстоятельствах, представляющих угрозу жизни или здоровью</w:t>
            </w:r>
            <w:r>
              <w:rPr>
                <w:bCs/>
                <w:szCs w:val="24"/>
              </w:rPr>
              <w:t xml:space="preserve"> </w:t>
            </w:r>
            <w:r w:rsidRPr="006345A8">
              <w:rPr>
                <w:bCs/>
                <w:szCs w:val="24"/>
              </w:rPr>
              <w:t>человека при применении лекарственных препаратов</w:t>
            </w:r>
          </w:p>
        </w:tc>
      </w:tr>
      <w:tr w:rsidR="008A6A1C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8A6A1C" w:rsidRPr="006C4131" w:rsidRDefault="008A6A1C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6A1C" w:rsidRPr="0064595C" w:rsidRDefault="008A6A1C" w:rsidP="00DF134F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64595C">
              <w:rPr>
                <w:szCs w:val="24"/>
              </w:rPr>
              <w:t xml:space="preserve">Определять </w:t>
            </w:r>
            <w:r w:rsidRPr="006B240B">
              <w:t>медицински</w:t>
            </w:r>
            <w:r>
              <w:t>е</w:t>
            </w:r>
            <w:r w:rsidRPr="006B240B">
              <w:t xml:space="preserve"> показани</w:t>
            </w:r>
            <w:r>
              <w:t>я</w:t>
            </w:r>
            <w:r w:rsidRPr="006B240B">
              <w:t xml:space="preserve"> к введению ограничительных мероприятий (карантина) и медицинск</w:t>
            </w:r>
            <w:r>
              <w:t>ие</w:t>
            </w:r>
            <w:r w:rsidRPr="006B240B">
              <w:t xml:space="preserve"> показани</w:t>
            </w:r>
            <w:r>
              <w:t>я</w:t>
            </w:r>
            <w:r w:rsidRPr="006B240B">
              <w:t xml:space="preserve"> для направления к врачу-специалисту при возникновении инфекционных (паразитарных) </w:t>
            </w:r>
            <w:r w:rsidRPr="006B240B">
              <w:lastRenderedPageBreak/>
              <w:t>болезней</w:t>
            </w:r>
          </w:p>
        </w:tc>
      </w:tr>
      <w:tr w:rsidR="008A6A1C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8A6A1C" w:rsidRPr="006C4131" w:rsidRDefault="008A6A1C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6A1C" w:rsidRPr="0064595C" w:rsidRDefault="008A6A1C" w:rsidP="00DF134F">
            <w:pPr>
              <w:snapToGrid w:val="0"/>
              <w:spacing w:after="0" w:line="240" w:lineRule="auto"/>
              <w:rPr>
                <w:szCs w:val="24"/>
              </w:rPr>
            </w:pPr>
            <w:r w:rsidRPr="0064595C">
              <w:rPr>
                <w:szCs w:val="24"/>
              </w:rPr>
              <w:t>Проводить санитарно-противоэпидемические мероприятия в случае возникновения очага инфекции</w:t>
            </w:r>
            <w:r>
              <w:rPr>
                <w:szCs w:val="24"/>
              </w:rPr>
              <w:t>,</w:t>
            </w:r>
            <w:r w:rsidRPr="0064595C">
              <w:rPr>
                <w:szCs w:val="24"/>
              </w:rPr>
              <w:t xml:space="preserve"> </w:t>
            </w:r>
            <w:r w:rsidRPr="006B240B">
              <w:t>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8A6A1C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8A6A1C" w:rsidRPr="006C4131" w:rsidRDefault="008A6A1C" w:rsidP="00C76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6A1C" w:rsidRPr="00FF2C33" w:rsidRDefault="008A6A1C" w:rsidP="0079097D">
            <w:pPr>
              <w:pStyle w:val="StyleFP3"/>
            </w:pPr>
            <w:r w:rsidRPr="00FF2C33">
              <w:t xml:space="preserve">Участвовать в сборе информации об обращении лекарственных препаратов в медицинской организации </w:t>
            </w:r>
            <w:r w:rsidRPr="00717EC4">
              <w:rPr>
                <w:bCs/>
                <w:szCs w:val="24"/>
                <w:lang w:eastAsia="ar-SA"/>
              </w:rPr>
              <w:t>(</w:t>
            </w:r>
            <w:r w:rsidRPr="00541549">
              <w:rPr>
                <w:bCs/>
                <w:szCs w:val="24"/>
                <w:lang w:eastAsia="ar-SA"/>
              </w:rPr>
              <w:t>структурного подразделения)</w:t>
            </w:r>
            <w:r w:rsidRPr="00FF2C33">
              <w:t xml:space="preserve"> </w:t>
            </w:r>
            <w:r w:rsidR="0079097D">
              <w:br/>
              <w:t>(</w:t>
            </w:r>
            <w:r w:rsidR="0079097D">
              <w:rPr>
                <w:szCs w:val="24"/>
              </w:rPr>
              <w:t>в том числе назначать</w:t>
            </w:r>
            <w:r w:rsidR="0079097D" w:rsidRPr="00FF2C33">
              <w:rPr>
                <w:szCs w:val="24"/>
              </w:rPr>
              <w:t xml:space="preserve"> лекарственн</w:t>
            </w:r>
            <w:r w:rsidR="0079097D">
              <w:rPr>
                <w:szCs w:val="24"/>
              </w:rPr>
              <w:t>ые</w:t>
            </w:r>
            <w:r w:rsidR="0079097D" w:rsidRPr="00FF2C33">
              <w:rPr>
                <w:szCs w:val="24"/>
              </w:rPr>
              <w:t xml:space="preserve"> препарат</w:t>
            </w:r>
            <w:r w:rsidR="0079097D">
              <w:rPr>
                <w:szCs w:val="24"/>
              </w:rPr>
              <w:t>ы</w:t>
            </w:r>
            <w:r w:rsidR="0079097D" w:rsidRPr="00FF2C33">
              <w:rPr>
                <w:szCs w:val="24"/>
              </w:rPr>
              <w:t xml:space="preserve"> с </w:t>
            </w:r>
            <w:r w:rsidR="0079097D" w:rsidRPr="00FF2C33">
              <w:rPr>
                <w:bCs/>
                <w:szCs w:val="24"/>
              </w:rPr>
              <w:t xml:space="preserve">узким терапевтическим диапазоном, </w:t>
            </w:r>
            <w:r w:rsidR="0079097D" w:rsidRPr="00FF2C33">
              <w:rPr>
                <w:szCs w:val="24"/>
              </w:rPr>
              <w:t>лекарственны</w:t>
            </w:r>
            <w:r w:rsidR="0079097D">
              <w:rPr>
                <w:szCs w:val="24"/>
              </w:rPr>
              <w:t>е препараты</w:t>
            </w:r>
            <w:r w:rsidR="0079097D" w:rsidRPr="00FF2C33">
              <w:rPr>
                <w:bCs/>
                <w:szCs w:val="24"/>
              </w:rPr>
              <w:t>, не входящи</w:t>
            </w:r>
            <w:r w:rsidR="0079097D">
              <w:rPr>
                <w:bCs/>
                <w:szCs w:val="24"/>
              </w:rPr>
              <w:t>е</w:t>
            </w:r>
            <w:r w:rsidR="0079097D" w:rsidRPr="00FF2C33">
              <w:rPr>
                <w:bCs/>
                <w:szCs w:val="24"/>
              </w:rPr>
              <w:t xml:space="preserve"> в стандарты медицинской помощи и клинические рекомендации, в перечень </w:t>
            </w:r>
            <w:r w:rsidR="0079097D" w:rsidRPr="00FF2C33">
              <w:rPr>
                <w:iCs/>
                <w:szCs w:val="24"/>
                <w:shd w:val="clear" w:color="auto" w:fill="FDFDFD"/>
              </w:rPr>
              <w:t xml:space="preserve">жизненно необходимых и важнейших </w:t>
            </w:r>
            <w:r w:rsidR="0079097D" w:rsidRPr="00FF2C33">
              <w:rPr>
                <w:szCs w:val="24"/>
              </w:rPr>
              <w:t>лекарственных препаратов</w:t>
            </w:r>
            <w:r w:rsidR="0079097D">
              <w:rPr>
                <w:bCs/>
                <w:szCs w:val="24"/>
              </w:rPr>
              <w:t>)</w:t>
            </w:r>
          </w:p>
        </w:tc>
      </w:tr>
      <w:tr w:rsidR="00445376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445376" w:rsidRPr="006C4131" w:rsidRDefault="00445376" w:rsidP="004453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5376" w:rsidRPr="00FF2C33" w:rsidRDefault="00445376" w:rsidP="00445376">
            <w:pPr>
              <w:snapToGrid w:val="0"/>
              <w:spacing w:after="0" w:line="240" w:lineRule="auto"/>
              <w:rPr>
                <w:szCs w:val="24"/>
              </w:rPr>
            </w:pPr>
            <w:r w:rsidRPr="00FF2C33">
              <w:rPr>
                <w:szCs w:val="24"/>
              </w:rPr>
              <w:t>Соблюдать правила внутреннего трудового распорядка, требования противопожарной безопасности, охраны труда и техники безопасности</w:t>
            </w:r>
          </w:p>
        </w:tc>
      </w:tr>
      <w:tr w:rsidR="000C17AD" w:rsidRPr="006C4131" w:rsidTr="00D44681">
        <w:trPr>
          <w:trHeight w:val="283"/>
          <w:jc w:val="center"/>
        </w:trPr>
        <w:tc>
          <w:tcPr>
            <w:tcW w:w="1266" w:type="pct"/>
            <w:vMerge/>
          </w:tcPr>
          <w:p w:rsidR="000C17AD" w:rsidRPr="006C4131" w:rsidRDefault="000C17AD" w:rsidP="000C1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17AD" w:rsidRPr="00FF2C33" w:rsidRDefault="000C17AD" w:rsidP="000C17AD">
            <w:pPr>
              <w:snapToGrid w:val="0"/>
              <w:spacing w:after="0" w:line="240" w:lineRule="auto"/>
              <w:rPr>
                <w:szCs w:val="24"/>
              </w:rPr>
            </w:pPr>
            <w:r w:rsidRPr="00FF2C33">
              <w:rPr>
                <w:szCs w:val="24"/>
              </w:rPr>
              <w:t xml:space="preserve">Осуществлять </w:t>
            </w:r>
            <w:proofErr w:type="gramStart"/>
            <w:r w:rsidRPr="00FF2C33">
              <w:rPr>
                <w:szCs w:val="24"/>
              </w:rPr>
              <w:t>контроль за</w:t>
            </w:r>
            <w:proofErr w:type="gramEnd"/>
            <w:r w:rsidRPr="00FF2C33">
              <w:rPr>
                <w:szCs w:val="24"/>
              </w:rPr>
              <w:t xml:space="preserve"> выполнением должностных обязанностей находящегося в распоряжении медицинского персонала</w:t>
            </w:r>
          </w:p>
        </w:tc>
      </w:tr>
      <w:tr w:rsidR="000C17AD" w:rsidRPr="006C4131" w:rsidTr="00C7603A">
        <w:trPr>
          <w:trHeight w:val="283"/>
          <w:jc w:val="center"/>
        </w:trPr>
        <w:tc>
          <w:tcPr>
            <w:tcW w:w="1266" w:type="pct"/>
            <w:vMerge w:val="restart"/>
          </w:tcPr>
          <w:p w:rsidR="000C17AD" w:rsidRPr="006C4131" w:rsidRDefault="000C17AD" w:rsidP="000C1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0C17AD" w:rsidRPr="006C4131" w:rsidRDefault="000C17AD" w:rsidP="000C17AD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Правила оформления медицинской документации в медицинских организациях</w:t>
            </w:r>
            <w:r>
              <w:rPr>
                <w:szCs w:val="24"/>
              </w:rPr>
              <w:t>, в том числе в форме электронного документа</w:t>
            </w:r>
          </w:p>
        </w:tc>
      </w:tr>
      <w:tr w:rsidR="000C17AD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0C17AD" w:rsidRPr="006C4131" w:rsidRDefault="000C17AD" w:rsidP="000C1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C17AD" w:rsidRDefault="000C17AD" w:rsidP="000C17AD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0C17AD" w:rsidRPr="006C4131" w:rsidTr="00C7603A">
        <w:trPr>
          <w:trHeight w:val="283"/>
          <w:jc w:val="center"/>
        </w:trPr>
        <w:tc>
          <w:tcPr>
            <w:tcW w:w="1266" w:type="pct"/>
            <w:vMerge/>
          </w:tcPr>
          <w:p w:rsidR="000C17AD" w:rsidRPr="006C4131" w:rsidRDefault="000C17AD" w:rsidP="000C1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C17AD" w:rsidRPr="006C4131" w:rsidRDefault="000C17AD" w:rsidP="000C17AD">
            <w:pPr>
              <w:snapToGrid w:val="0"/>
              <w:spacing w:after="0" w:line="240" w:lineRule="auto"/>
              <w:rPr>
                <w:szCs w:val="24"/>
              </w:rPr>
            </w:pPr>
            <w:r w:rsidRPr="00DC6819">
              <w:rPr>
                <w:bCs/>
                <w:szCs w:val="24"/>
              </w:rPr>
              <w:t>Правила работы в и</w:t>
            </w:r>
            <w:r>
              <w:rPr>
                <w:bCs/>
                <w:szCs w:val="24"/>
              </w:rPr>
              <w:t>нформационных системах в сфере здравоохранения</w:t>
            </w:r>
            <w:r w:rsidRPr="00DC681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и </w:t>
            </w:r>
            <w:r w:rsidRPr="00A556D2">
              <w:rPr>
                <w:bCs/>
                <w:szCs w:val="24"/>
              </w:rPr>
              <w:t>информационно-телекоммуникационной сети «Интернет»</w:t>
            </w:r>
          </w:p>
        </w:tc>
      </w:tr>
      <w:tr w:rsidR="000C17AD" w:rsidRPr="006C4131" w:rsidTr="00D44681">
        <w:trPr>
          <w:trHeight w:val="283"/>
          <w:jc w:val="center"/>
        </w:trPr>
        <w:tc>
          <w:tcPr>
            <w:tcW w:w="1266" w:type="pct"/>
            <w:vMerge/>
          </w:tcPr>
          <w:p w:rsidR="000C17AD" w:rsidRPr="006C4131" w:rsidRDefault="000C17AD" w:rsidP="000C1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17AD" w:rsidRPr="00CB0814" w:rsidRDefault="000C17AD" w:rsidP="000C17AD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противопожарной безопасности, охраны труда и техники безопасности, основы личной безопасности и </w:t>
            </w:r>
            <w:proofErr w:type="spellStart"/>
            <w:r>
              <w:rPr>
                <w:rFonts w:cs="Times New Roman"/>
                <w:szCs w:val="24"/>
              </w:rPr>
              <w:t>конфликтологии</w:t>
            </w:r>
            <w:proofErr w:type="spellEnd"/>
            <w:r>
              <w:rPr>
                <w:rFonts w:cs="Times New Roman"/>
                <w:szCs w:val="24"/>
              </w:rPr>
              <w:t xml:space="preserve">, правила внутреннего трудового распорядка </w:t>
            </w:r>
          </w:p>
        </w:tc>
      </w:tr>
      <w:tr w:rsidR="000C17AD" w:rsidRPr="006C4131" w:rsidTr="00C7603A">
        <w:trPr>
          <w:trHeight w:val="283"/>
          <w:jc w:val="center"/>
        </w:trPr>
        <w:tc>
          <w:tcPr>
            <w:tcW w:w="1266" w:type="pct"/>
          </w:tcPr>
          <w:p w:rsidR="000C17AD" w:rsidRPr="006C4131" w:rsidRDefault="000C17AD" w:rsidP="000C17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0C17AD" w:rsidRPr="006C4131" w:rsidRDefault="000C17AD" w:rsidP="000C17AD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-</w:t>
            </w:r>
          </w:p>
        </w:tc>
      </w:tr>
    </w:tbl>
    <w:p w:rsidR="00DA6E1B" w:rsidRPr="006C4131" w:rsidRDefault="00DA6E1B" w:rsidP="00DA6E1B">
      <w:pPr>
        <w:pStyle w:val="Norm"/>
        <w:rPr>
          <w:b/>
        </w:rPr>
      </w:pPr>
    </w:p>
    <w:p w:rsidR="00DA6E1B" w:rsidRPr="006C4131" w:rsidRDefault="00DA6E1B" w:rsidP="00DA6E1B">
      <w:pPr>
        <w:pStyle w:val="Norm"/>
        <w:rPr>
          <w:b/>
        </w:rPr>
      </w:pPr>
    </w:p>
    <w:p w:rsidR="00345EE0" w:rsidRPr="00B26BDF" w:rsidRDefault="00345EE0" w:rsidP="00B26BDF">
      <w:pPr>
        <w:pStyle w:val="2"/>
      </w:pPr>
      <w:r w:rsidRPr="006C4131">
        <w:t>3.1.</w:t>
      </w:r>
      <w:r w:rsidR="00790144">
        <w:rPr>
          <w:lang w:val="en-US"/>
        </w:rPr>
        <w:t>8</w:t>
      </w:r>
      <w:r w:rsidRPr="006C4131">
        <w:t>. Трудовая функция</w:t>
      </w:r>
    </w:p>
    <w:p w:rsidR="00345EE0" w:rsidRPr="006C4131" w:rsidRDefault="00345EE0" w:rsidP="00246BD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45EE0" w:rsidRPr="006C4131" w:rsidTr="0083444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EE0" w:rsidRPr="006C4131" w:rsidRDefault="00345EE0" w:rsidP="006942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 xml:space="preserve">Оказание медицинской помощи в экстренной форме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7901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А/</w:t>
            </w:r>
            <w:r w:rsidR="005C6FBC">
              <w:rPr>
                <w:rFonts w:cs="Times New Roman"/>
                <w:szCs w:val="24"/>
              </w:rPr>
              <w:t>0</w:t>
            </w:r>
            <w:r w:rsidR="00790144">
              <w:rPr>
                <w:rFonts w:cs="Times New Roman"/>
                <w:szCs w:val="24"/>
                <w:lang w:val="en-US"/>
              </w:rPr>
              <w:t>8</w:t>
            </w:r>
            <w:r w:rsidRPr="006C4131">
              <w:rPr>
                <w:rFonts w:cs="Times New Roman"/>
                <w:szCs w:val="24"/>
              </w:rPr>
              <w:t>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C413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5618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8</w:t>
            </w:r>
          </w:p>
        </w:tc>
      </w:tr>
    </w:tbl>
    <w:p w:rsidR="00345EE0" w:rsidRPr="006C4131" w:rsidRDefault="00345EE0" w:rsidP="00246BD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5EE0" w:rsidRPr="006C4131" w:rsidTr="0056188E">
        <w:trPr>
          <w:jc w:val="center"/>
        </w:trPr>
        <w:tc>
          <w:tcPr>
            <w:tcW w:w="1266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EE0" w:rsidRPr="006C4131" w:rsidTr="0056188E">
        <w:trPr>
          <w:trHeight w:val="954"/>
          <w:jc w:val="center"/>
        </w:trPr>
        <w:tc>
          <w:tcPr>
            <w:tcW w:w="1266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45EE0" w:rsidRPr="006C4131" w:rsidRDefault="00345EE0" w:rsidP="008344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45EE0" w:rsidRPr="006C4131" w:rsidRDefault="00345EE0" w:rsidP="005618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13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45EE0" w:rsidRPr="006C4131" w:rsidRDefault="00345EE0" w:rsidP="00246BD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42341" w:rsidRPr="006C4131" w:rsidTr="00834443">
        <w:trPr>
          <w:trHeight w:val="283"/>
          <w:jc w:val="center"/>
        </w:trPr>
        <w:tc>
          <w:tcPr>
            <w:tcW w:w="1266" w:type="pct"/>
            <w:vMerge w:val="restart"/>
          </w:tcPr>
          <w:p w:rsidR="00C42341" w:rsidRPr="006C4131" w:rsidRDefault="00C42341" w:rsidP="00834443">
            <w:pPr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Трудовые действия</w:t>
            </w:r>
          </w:p>
          <w:p w:rsidR="00C42341" w:rsidRPr="006C4131" w:rsidRDefault="00C42341" w:rsidP="00834443">
            <w:pPr>
              <w:rPr>
                <w:szCs w:val="24"/>
              </w:rPr>
            </w:pPr>
          </w:p>
          <w:p w:rsidR="00C42341" w:rsidRPr="006C4131" w:rsidRDefault="00C42341" w:rsidP="00834443">
            <w:pPr>
              <w:rPr>
                <w:szCs w:val="24"/>
              </w:rPr>
            </w:pPr>
          </w:p>
          <w:p w:rsidR="00C42341" w:rsidRPr="006C4131" w:rsidRDefault="00C42341" w:rsidP="00834443">
            <w:pPr>
              <w:jc w:val="center"/>
              <w:rPr>
                <w:szCs w:val="24"/>
              </w:rPr>
            </w:pPr>
          </w:p>
        </w:tc>
        <w:tc>
          <w:tcPr>
            <w:tcW w:w="3734" w:type="pct"/>
          </w:tcPr>
          <w:p w:rsidR="00C42341" w:rsidRPr="006C4131" w:rsidRDefault="00C42341" w:rsidP="00834443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состояния, требующего оказания медицинской помощи </w:t>
            </w:r>
            <w:r w:rsidR="0003017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экстренной форме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2341" w:rsidRPr="006C4131" w:rsidTr="00834443">
        <w:trPr>
          <w:trHeight w:val="283"/>
          <w:jc w:val="center"/>
        </w:trPr>
        <w:tc>
          <w:tcPr>
            <w:tcW w:w="1266" w:type="pct"/>
            <w:vMerge/>
          </w:tcPr>
          <w:p w:rsidR="00C42341" w:rsidRPr="006C4131" w:rsidRDefault="00C42341" w:rsidP="0083444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34" w:type="pct"/>
          </w:tcPr>
          <w:p w:rsidR="00C42341" w:rsidRPr="006C4131" w:rsidRDefault="00C42341" w:rsidP="00834443">
            <w:pPr>
              <w:snapToGrid w:val="0"/>
              <w:spacing w:after="0" w:line="240" w:lineRule="auto"/>
              <w:rPr>
                <w:szCs w:val="24"/>
              </w:rPr>
            </w:pPr>
            <w:proofErr w:type="gramStart"/>
            <w:r>
              <w:rPr>
                <w:bCs/>
                <w:szCs w:val="24"/>
              </w:rPr>
              <w:t xml:space="preserve">Распознавание состояний, </w:t>
            </w:r>
            <w:r w:rsidRPr="00382AC7">
              <w:rPr>
                <w:bCs/>
                <w:szCs w:val="24"/>
              </w:rPr>
              <w:t>представляющ</w:t>
            </w:r>
            <w:r>
              <w:rPr>
                <w:bCs/>
                <w:szCs w:val="24"/>
              </w:rPr>
              <w:t>их</w:t>
            </w:r>
            <w:r w:rsidRPr="00382AC7">
              <w:rPr>
                <w:bCs/>
                <w:szCs w:val="24"/>
              </w:rPr>
              <w:t xml:space="preserve"> угрозу жизни</w:t>
            </w:r>
            <w:r w:rsidRPr="0093279C">
              <w:rPr>
                <w:bCs/>
                <w:szCs w:val="24"/>
              </w:rPr>
              <w:t>, включая состояни</w:t>
            </w:r>
            <w:r>
              <w:rPr>
                <w:bCs/>
                <w:szCs w:val="24"/>
              </w:rPr>
              <w:t>е</w:t>
            </w:r>
            <w:r w:rsidRPr="0093279C">
              <w:rPr>
                <w:bCs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bCs/>
                <w:szCs w:val="24"/>
              </w:rPr>
              <w:t>и (или)</w:t>
            </w:r>
            <w:r w:rsidRPr="0093279C">
              <w:rPr>
                <w:bCs/>
                <w:szCs w:val="24"/>
              </w:rPr>
              <w:t xml:space="preserve"> дыхания), требующих оказания медицинской помощи в экстренной форме</w:t>
            </w:r>
            <w:proofErr w:type="gramEnd"/>
          </w:p>
        </w:tc>
      </w:tr>
      <w:tr w:rsidR="00C42341" w:rsidRPr="006C4131" w:rsidTr="00834443">
        <w:trPr>
          <w:trHeight w:val="283"/>
          <w:jc w:val="center"/>
        </w:trPr>
        <w:tc>
          <w:tcPr>
            <w:tcW w:w="1266" w:type="pct"/>
            <w:vMerge/>
          </w:tcPr>
          <w:p w:rsidR="00C42341" w:rsidRPr="006C4131" w:rsidRDefault="00C42341" w:rsidP="0083444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34" w:type="pct"/>
          </w:tcPr>
          <w:p w:rsidR="00C42341" w:rsidRPr="006C4131" w:rsidRDefault="00C42341" w:rsidP="00834443">
            <w:pPr>
              <w:snapToGrid w:val="0"/>
              <w:spacing w:after="0" w:line="240" w:lineRule="auto"/>
              <w:rPr>
                <w:szCs w:val="24"/>
              </w:rPr>
            </w:pPr>
            <w:proofErr w:type="gramStart"/>
            <w:r w:rsidRPr="0093279C">
              <w:rPr>
                <w:bCs/>
                <w:szCs w:val="24"/>
              </w:rPr>
              <w:t>Оказание медицинской помощи в экстренной форме</w:t>
            </w:r>
            <w:r>
              <w:rPr>
                <w:bCs/>
                <w:szCs w:val="24"/>
              </w:rPr>
              <w:t xml:space="preserve"> </w:t>
            </w:r>
            <w:r w:rsidRPr="0093279C">
              <w:rPr>
                <w:bCs/>
                <w:szCs w:val="24"/>
              </w:rPr>
              <w:t>при состояниях</w:t>
            </w:r>
            <w:r>
              <w:rPr>
                <w:bCs/>
                <w:szCs w:val="24"/>
              </w:rPr>
              <w:t>, представляющих угрозу жизни, в том числе</w:t>
            </w:r>
            <w:r w:rsidRPr="0093279C">
              <w:rPr>
                <w:bCs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bCs/>
                <w:szCs w:val="24"/>
              </w:rPr>
              <w:t>и (или)</w:t>
            </w:r>
            <w:r w:rsidRPr="0093279C">
              <w:rPr>
                <w:bCs/>
                <w:szCs w:val="24"/>
              </w:rPr>
              <w:t xml:space="preserve"> дыхания)</w:t>
            </w:r>
            <w:proofErr w:type="gramEnd"/>
          </w:p>
        </w:tc>
      </w:tr>
      <w:tr w:rsidR="00C42341" w:rsidRPr="006C4131" w:rsidTr="00834443">
        <w:trPr>
          <w:trHeight w:val="283"/>
          <w:jc w:val="center"/>
        </w:trPr>
        <w:tc>
          <w:tcPr>
            <w:tcW w:w="1266" w:type="pct"/>
            <w:vMerge/>
          </w:tcPr>
          <w:p w:rsidR="00C42341" w:rsidRPr="006C4131" w:rsidRDefault="00C42341" w:rsidP="0083444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34" w:type="pct"/>
          </w:tcPr>
          <w:p w:rsidR="00C42341" w:rsidRPr="006C4131" w:rsidRDefault="00C42341" w:rsidP="00834443">
            <w:pPr>
              <w:snapToGrid w:val="0"/>
              <w:spacing w:after="0" w:line="240" w:lineRule="auto"/>
              <w:rPr>
                <w:szCs w:val="24"/>
              </w:rPr>
            </w:pPr>
            <w:r w:rsidRPr="00951E58">
              <w:rPr>
                <w:bCs/>
                <w:szCs w:val="24"/>
              </w:rPr>
              <w:t>Применение лекарственных препаратов и медицинских изделий</w:t>
            </w:r>
            <w:r w:rsidRPr="00F33D4A">
              <w:rPr>
                <w:bCs/>
                <w:szCs w:val="24"/>
              </w:rPr>
              <w:t xml:space="preserve"> при оказании медицинской помощи в экстренной форме</w:t>
            </w:r>
          </w:p>
        </w:tc>
      </w:tr>
      <w:tr w:rsidR="00C42341" w:rsidRPr="006C4131" w:rsidTr="00834443">
        <w:trPr>
          <w:trHeight w:val="283"/>
          <w:jc w:val="center"/>
        </w:trPr>
        <w:tc>
          <w:tcPr>
            <w:tcW w:w="1266" w:type="pct"/>
            <w:vMerge w:val="restart"/>
          </w:tcPr>
          <w:p w:rsidR="00C42341" w:rsidRPr="006C4131" w:rsidRDefault="00C42341" w:rsidP="00834443">
            <w:pPr>
              <w:suppressAutoHyphens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C42341" w:rsidRPr="006C4131" w:rsidRDefault="00C42341" w:rsidP="00834443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D61B9B">
              <w:rPr>
                <w:bCs/>
                <w:szCs w:val="24"/>
              </w:rPr>
              <w:t>Распознавать состояния, предс</w:t>
            </w:r>
            <w:r>
              <w:rPr>
                <w:bCs/>
                <w:szCs w:val="24"/>
              </w:rPr>
              <w:t>тавляющие угрозу жизни</w:t>
            </w:r>
            <w:r w:rsidRPr="00D61B9B">
              <w:rPr>
                <w:bCs/>
                <w:szCs w:val="24"/>
              </w:rPr>
              <w:t xml:space="preserve">, включая состояние клинической смерти (остановка жизненно важных функций организма человека (кровообращения </w:t>
            </w:r>
            <w:r>
              <w:rPr>
                <w:bCs/>
                <w:szCs w:val="24"/>
              </w:rPr>
              <w:t xml:space="preserve">и (или) </w:t>
            </w:r>
            <w:r w:rsidRPr="00D61B9B">
              <w:rPr>
                <w:bCs/>
                <w:szCs w:val="24"/>
              </w:rPr>
              <w:t>дыхания), требующи</w:t>
            </w:r>
            <w:r>
              <w:rPr>
                <w:bCs/>
                <w:szCs w:val="24"/>
              </w:rPr>
              <w:t>е</w:t>
            </w:r>
            <w:r w:rsidRPr="00D61B9B">
              <w:rPr>
                <w:bCs/>
                <w:szCs w:val="24"/>
              </w:rPr>
              <w:t xml:space="preserve"> оказания медицинской помощи в экстренной форме</w:t>
            </w:r>
            <w:proofErr w:type="gramEnd"/>
          </w:p>
        </w:tc>
      </w:tr>
      <w:tr w:rsidR="00C42341" w:rsidRPr="006C4131" w:rsidTr="00834443">
        <w:trPr>
          <w:trHeight w:val="283"/>
          <w:jc w:val="center"/>
        </w:trPr>
        <w:tc>
          <w:tcPr>
            <w:tcW w:w="1266" w:type="pct"/>
            <w:vMerge/>
          </w:tcPr>
          <w:p w:rsidR="00C42341" w:rsidRPr="006C4131" w:rsidRDefault="00C42341" w:rsidP="0083444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34" w:type="pct"/>
          </w:tcPr>
          <w:p w:rsidR="00C42341" w:rsidRPr="006C4131" w:rsidRDefault="00C42341" w:rsidP="00834443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37339C">
              <w:rPr>
                <w:bCs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C42341" w:rsidRPr="006C4131" w:rsidTr="00834443">
        <w:trPr>
          <w:trHeight w:val="283"/>
          <w:jc w:val="center"/>
        </w:trPr>
        <w:tc>
          <w:tcPr>
            <w:tcW w:w="1266" w:type="pct"/>
            <w:vMerge/>
          </w:tcPr>
          <w:p w:rsidR="00C42341" w:rsidRPr="006C4131" w:rsidRDefault="00C42341" w:rsidP="0083444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34" w:type="pct"/>
          </w:tcPr>
          <w:p w:rsidR="00C42341" w:rsidRPr="006C4131" w:rsidRDefault="00C42341" w:rsidP="00834443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5545A0">
              <w:rPr>
                <w:bCs/>
                <w:szCs w:val="24"/>
              </w:rPr>
              <w:t xml:space="preserve"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</w:t>
            </w:r>
            <w:r>
              <w:rPr>
                <w:bCs/>
                <w:szCs w:val="24"/>
              </w:rPr>
              <w:t>и (или)</w:t>
            </w:r>
            <w:r w:rsidRPr="005545A0">
              <w:rPr>
                <w:bCs/>
                <w:szCs w:val="24"/>
              </w:rPr>
              <w:t xml:space="preserve"> дыхания)</w:t>
            </w:r>
            <w:proofErr w:type="gramEnd"/>
          </w:p>
        </w:tc>
      </w:tr>
      <w:tr w:rsidR="00C42341" w:rsidRPr="006C4131" w:rsidTr="00834443">
        <w:trPr>
          <w:trHeight w:val="283"/>
          <w:jc w:val="center"/>
        </w:trPr>
        <w:tc>
          <w:tcPr>
            <w:tcW w:w="1266" w:type="pct"/>
            <w:vMerge/>
          </w:tcPr>
          <w:p w:rsidR="00C42341" w:rsidRPr="006C4131" w:rsidRDefault="00C42341" w:rsidP="0083444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34" w:type="pct"/>
          </w:tcPr>
          <w:p w:rsidR="00C42341" w:rsidRPr="006C4131" w:rsidRDefault="00C42341" w:rsidP="00834443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5545A0">
              <w:rPr>
                <w:bCs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C42341" w:rsidRPr="006C4131" w:rsidTr="00834443">
        <w:trPr>
          <w:trHeight w:val="283"/>
          <w:jc w:val="center"/>
        </w:trPr>
        <w:tc>
          <w:tcPr>
            <w:tcW w:w="1266" w:type="pct"/>
            <w:vMerge w:val="restart"/>
          </w:tcPr>
          <w:p w:rsidR="00C42341" w:rsidRPr="006C4131" w:rsidRDefault="00C42341" w:rsidP="00834443">
            <w:pPr>
              <w:suppressAutoHyphens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42341" w:rsidRPr="006C4131" w:rsidRDefault="00C42341" w:rsidP="00834443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F63D8A">
              <w:rPr>
                <w:szCs w:val="24"/>
              </w:rPr>
              <w:t xml:space="preserve">Методика сбора жалоб и анамнеза </w:t>
            </w:r>
            <w:r>
              <w:rPr>
                <w:szCs w:val="24"/>
              </w:rPr>
              <w:t>жизни и заболевания у пациентов</w:t>
            </w:r>
            <w:r>
              <w:rPr>
                <w:bCs/>
                <w:szCs w:val="24"/>
              </w:rPr>
              <w:t xml:space="preserve"> </w:t>
            </w:r>
            <w:r w:rsidR="0003017A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 xml:space="preserve">(их </w:t>
            </w:r>
            <w:r w:rsidRPr="00E7046B">
              <w:rPr>
                <w:bCs/>
                <w:szCs w:val="24"/>
              </w:rPr>
              <w:t>законных представителей</w:t>
            </w:r>
            <w:r>
              <w:rPr>
                <w:bCs/>
                <w:szCs w:val="24"/>
              </w:rPr>
              <w:t>)</w:t>
            </w:r>
          </w:p>
        </w:tc>
      </w:tr>
      <w:tr w:rsidR="00C42341" w:rsidRPr="006C4131" w:rsidTr="00834443">
        <w:trPr>
          <w:trHeight w:val="283"/>
          <w:jc w:val="center"/>
        </w:trPr>
        <w:tc>
          <w:tcPr>
            <w:tcW w:w="1266" w:type="pct"/>
            <w:vMerge/>
          </w:tcPr>
          <w:p w:rsidR="00C42341" w:rsidRPr="006C4131" w:rsidRDefault="00C42341" w:rsidP="0083444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34" w:type="pct"/>
          </w:tcPr>
          <w:p w:rsidR="00C42341" w:rsidRPr="006C4131" w:rsidRDefault="00C42341" w:rsidP="00834443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F63D8A">
              <w:rPr>
                <w:szCs w:val="24"/>
              </w:rPr>
              <w:t xml:space="preserve">Методика </w:t>
            </w:r>
            <w:proofErr w:type="spellStart"/>
            <w:r w:rsidRPr="00F63D8A">
              <w:rPr>
                <w:szCs w:val="24"/>
              </w:rPr>
              <w:t>физикального</w:t>
            </w:r>
            <w:proofErr w:type="spellEnd"/>
            <w:r w:rsidRPr="00F63D8A">
              <w:rPr>
                <w:szCs w:val="24"/>
              </w:rPr>
              <w:t xml:space="preserve"> </w:t>
            </w:r>
            <w:r>
              <w:rPr>
                <w:szCs w:val="24"/>
              </w:rPr>
              <w:t>ис</w:t>
            </w:r>
            <w:r w:rsidRPr="00F63D8A">
              <w:rPr>
                <w:szCs w:val="24"/>
              </w:rPr>
              <w:t xml:space="preserve">следования </w:t>
            </w:r>
            <w:r>
              <w:rPr>
                <w:szCs w:val="24"/>
              </w:rPr>
              <w:t>пациентов (</w:t>
            </w:r>
            <w:r w:rsidRPr="00DC6819">
              <w:rPr>
                <w:szCs w:val="24"/>
              </w:rPr>
              <w:t>осмотр, пальпация, перкуссия, аускультация)</w:t>
            </w:r>
            <w:r w:rsidRPr="00F63D8A">
              <w:rPr>
                <w:szCs w:val="24"/>
              </w:rPr>
              <w:t xml:space="preserve"> </w:t>
            </w:r>
          </w:p>
        </w:tc>
      </w:tr>
      <w:tr w:rsidR="00C42341" w:rsidRPr="006C4131" w:rsidTr="00834443">
        <w:trPr>
          <w:trHeight w:val="283"/>
          <w:jc w:val="center"/>
        </w:trPr>
        <w:tc>
          <w:tcPr>
            <w:tcW w:w="1266" w:type="pct"/>
            <w:vMerge/>
          </w:tcPr>
          <w:p w:rsidR="00C42341" w:rsidRPr="006C4131" w:rsidRDefault="00C42341" w:rsidP="0083444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34" w:type="pct"/>
          </w:tcPr>
          <w:p w:rsidR="00C42341" w:rsidRPr="006C4131" w:rsidRDefault="00C42341" w:rsidP="00834443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821E96">
              <w:rPr>
                <w:bCs/>
                <w:szCs w:val="24"/>
              </w:rPr>
              <w:t xml:space="preserve">Клинические признаки внезапного прекращения кровообращения </w:t>
            </w:r>
            <w:r>
              <w:rPr>
                <w:bCs/>
                <w:szCs w:val="24"/>
              </w:rPr>
              <w:t>и (или)</w:t>
            </w:r>
            <w:r w:rsidRPr="00821E96">
              <w:rPr>
                <w:bCs/>
                <w:szCs w:val="24"/>
              </w:rPr>
              <w:t xml:space="preserve"> дыхания</w:t>
            </w:r>
          </w:p>
        </w:tc>
      </w:tr>
      <w:tr w:rsidR="00C42341" w:rsidRPr="006C4131" w:rsidTr="00834443">
        <w:trPr>
          <w:trHeight w:val="283"/>
          <w:jc w:val="center"/>
        </w:trPr>
        <w:tc>
          <w:tcPr>
            <w:tcW w:w="1266" w:type="pct"/>
            <w:vMerge/>
          </w:tcPr>
          <w:p w:rsidR="00C42341" w:rsidRPr="006C4131" w:rsidRDefault="00C42341" w:rsidP="0083444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34" w:type="pct"/>
          </w:tcPr>
          <w:p w:rsidR="00C42341" w:rsidRPr="006C4131" w:rsidRDefault="00C42341" w:rsidP="00834443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821E96">
              <w:rPr>
                <w:bCs/>
                <w:szCs w:val="24"/>
              </w:rPr>
              <w:t>равила проведения базовой сердечно-легочной реанимаци</w:t>
            </w:r>
            <w:r>
              <w:rPr>
                <w:bCs/>
                <w:szCs w:val="24"/>
              </w:rPr>
              <w:t>и</w:t>
            </w:r>
          </w:p>
        </w:tc>
      </w:tr>
      <w:tr w:rsidR="00345EE0" w:rsidRPr="006C4131" w:rsidTr="00834443">
        <w:trPr>
          <w:trHeight w:val="283"/>
          <w:jc w:val="center"/>
        </w:trPr>
        <w:tc>
          <w:tcPr>
            <w:tcW w:w="1266" w:type="pct"/>
          </w:tcPr>
          <w:p w:rsidR="00345EE0" w:rsidRPr="006C4131" w:rsidRDefault="00345EE0" w:rsidP="00834443">
            <w:pPr>
              <w:suppressAutoHyphens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345EE0" w:rsidRPr="006C4131" w:rsidRDefault="0088154C" w:rsidP="00834443">
            <w:pPr>
              <w:snapToGrid w:val="0"/>
              <w:spacing w:after="0" w:line="240" w:lineRule="auto"/>
              <w:rPr>
                <w:szCs w:val="24"/>
              </w:rPr>
            </w:pPr>
            <w:r w:rsidRPr="006C4131">
              <w:rPr>
                <w:szCs w:val="24"/>
              </w:rPr>
              <w:t>-</w:t>
            </w:r>
          </w:p>
        </w:tc>
      </w:tr>
    </w:tbl>
    <w:p w:rsidR="00345EE0" w:rsidRPr="006C4131" w:rsidRDefault="00345EE0" w:rsidP="007E69D9">
      <w:pPr>
        <w:pStyle w:val="Level1"/>
        <w:rPr>
          <w:lang w:val="ru-RU"/>
        </w:rPr>
      </w:pPr>
    </w:p>
    <w:p w:rsidR="00345EE0" w:rsidRPr="006C4131" w:rsidRDefault="00345EE0" w:rsidP="007E69D9">
      <w:pPr>
        <w:pStyle w:val="Level1"/>
        <w:jc w:val="center"/>
        <w:rPr>
          <w:lang w:val="ru-RU"/>
        </w:rPr>
      </w:pPr>
    </w:p>
    <w:p w:rsidR="00345EE0" w:rsidRPr="006C4131" w:rsidRDefault="00345EE0" w:rsidP="007E69D9">
      <w:pPr>
        <w:pStyle w:val="Level1"/>
        <w:jc w:val="center"/>
        <w:rPr>
          <w:lang w:val="ru-RU"/>
        </w:rPr>
      </w:pPr>
    </w:p>
    <w:p w:rsidR="00345EE0" w:rsidRPr="006C4131" w:rsidRDefault="00345EE0" w:rsidP="00B26BDF">
      <w:pPr>
        <w:pStyle w:val="1"/>
      </w:pPr>
      <w:bookmarkStart w:id="20" w:name="_Toc528849210"/>
      <w:r w:rsidRPr="006C4131">
        <w:t>IV. Сведения об организациях – разработчиках профессионального стандарта</w:t>
      </w:r>
      <w:bookmarkEnd w:id="18"/>
      <w:bookmarkEnd w:id="20"/>
    </w:p>
    <w:p w:rsidR="00345EE0" w:rsidRPr="006C4131" w:rsidRDefault="00345EE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345EE0" w:rsidRPr="006C4131" w:rsidRDefault="00345EE0" w:rsidP="007E69D9">
      <w:pPr>
        <w:pStyle w:val="2"/>
      </w:pPr>
      <w:r w:rsidRPr="006C4131">
        <w:t>4.1. Ответственная организация-разработчик</w:t>
      </w:r>
    </w:p>
    <w:p w:rsidR="00345EE0" w:rsidRPr="006C4131" w:rsidRDefault="00345EE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345EE0" w:rsidRPr="006C4131" w:rsidTr="00442878">
        <w:trPr>
          <w:trHeight w:val="561"/>
        </w:trPr>
        <w:tc>
          <w:tcPr>
            <w:tcW w:w="5000" w:type="pct"/>
            <w:vAlign w:val="center"/>
          </w:tcPr>
          <w:p w:rsidR="00345EE0" w:rsidRPr="006C4131" w:rsidRDefault="00613C1F" w:rsidP="00617BCA">
            <w:pPr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 xml:space="preserve">Межрегиональная общественная организация </w:t>
            </w:r>
            <w:r w:rsidR="00345EE0" w:rsidRPr="006C4131">
              <w:rPr>
                <w:rFonts w:cs="Times New Roman"/>
                <w:szCs w:val="24"/>
              </w:rPr>
              <w:t>«Ассоциация клинических фармакологов», город Москва</w:t>
            </w:r>
          </w:p>
        </w:tc>
      </w:tr>
      <w:tr w:rsidR="00345EE0" w:rsidRPr="006C4131" w:rsidTr="00AD02ED">
        <w:trPr>
          <w:trHeight w:val="794"/>
        </w:trPr>
        <w:tc>
          <w:tcPr>
            <w:tcW w:w="5000" w:type="pct"/>
            <w:vAlign w:val="center"/>
          </w:tcPr>
          <w:p w:rsidR="00345EE0" w:rsidRPr="006C4131" w:rsidRDefault="00345EE0" w:rsidP="00C42341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C4131">
              <w:rPr>
                <w:rFonts w:cs="Times New Roman"/>
                <w:szCs w:val="24"/>
              </w:rPr>
              <w:t>Президент</w:t>
            </w:r>
            <w:r w:rsidR="003F3A42">
              <w:rPr>
                <w:rFonts w:cs="Times New Roman"/>
                <w:szCs w:val="24"/>
              </w:rPr>
              <w:t xml:space="preserve">                       </w:t>
            </w:r>
            <w:r w:rsidRPr="006C4131">
              <w:rPr>
                <w:rFonts w:cs="Times New Roman"/>
                <w:szCs w:val="24"/>
              </w:rPr>
              <w:t>Петров Владимир Иванович</w:t>
            </w:r>
          </w:p>
        </w:tc>
      </w:tr>
    </w:tbl>
    <w:p w:rsidR="00345EE0" w:rsidRPr="006C4131" w:rsidRDefault="00345EE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345EE0" w:rsidRPr="00B26BDF" w:rsidRDefault="00345EE0" w:rsidP="00B26BDF">
      <w:pPr>
        <w:pStyle w:val="2"/>
      </w:pPr>
      <w:r w:rsidRPr="00B26BDF">
        <w:t>4.2. Наименования организаций-разработчиков</w:t>
      </w:r>
    </w:p>
    <w:p w:rsidR="00345EE0" w:rsidRPr="006C4131" w:rsidRDefault="00345EE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36"/>
        <w:gridCol w:w="9885"/>
      </w:tblGrid>
      <w:tr w:rsidR="00345EE0" w:rsidRPr="006C4131" w:rsidTr="00442878">
        <w:trPr>
          <w:trHeight w:val="407"/>
        </w:trPr>
        <w:tc>
          <w:tcPr>
            <w:tcW w:w="257" w:type="pct"/>
          </w:tcPr>
          <w:p w:rsidR="00345EE0" w:rsidRPr="006C4131" w:rsidRDefault="00345EE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345EE0" w:rsidRPr="006C4131" w:rsidRDefault="00345EE0" w:rsidP="004329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szCs w:val="24"/>
              </w:rPr>
              <w:t>Союз медицинского сообщества «Национальная Медицинская Палата», город Москва</w:t>
            </w:r>
            <w:r w:rsidRPr="006C4131">
              <w:rPr>
                <w:szCs w:val="20"/>
              </w:rPr>
              <w:t xml:space="preserve"> </w:t>
            </w:r>
          </w:p>
        </w:tc>
      </w:tr>
      <w:tr w:rsidR="00345EE0" w:rsidRPr="006C4131" w:rsidTr="00442878">
        <w:trPr>
          <w:trHeight w:val="407"/>
        </w:trPr>
        <w:tc>
          <w:tcPr>
            <w:tcW w:w="257" w:type="pct"/>
          </w:tcPr>
          <w:p w:rsidR="00345EE0" w:rsidRPr="006C4131" w:rsidRDefault="0088154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:rsidR="00345EE0" w:rsidRPr="006C4131" w:rsidRDefault="00345EE0" w:rsidP="00365D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ФГБОУ ДПО</w:t>
            </w:r>
            <w:r w:rsidR="006942E9" w:rsidRPr="006C4131">
              <w:rPr>
                <w:rFonts w:cs="Times New Roman"/>
                <w:szCs w:val="24"/>
              </w:rPr>
              <w:t xml:space="preserve"> </w:t>
            </w:r>
            <w:r w:rsidRPr="006C4131">
              <w:rPr>
                <w:rFonts w:cs="Times New Roman"/>
                <w:szCs w:val="24"/>
              </w:rPr>
              <w:t>«Российская медицинская академия непрерывного профессионального образования» Минздрава России</w:t>
            </w:r>
            <w:r w:rsidR="00365D6F" w:rsidRPr="006C4131">
              <w:rPr>
                <w:rFonts w:cs="Times New Roman"/>
                <w:szCs w:val="24"/>
              </w:rPr>
              <w:t xml:space="preserve">, </w:t>
            </w:r>
            <w:r w:rsidRPr="006C4131">
              <w:rPr>
                <w:rFonts w:cs="Times New Roman"/>
                <w:szCs w:val="24"/>
              </w:rPr>
              <w:t>город Москва</w:t>
            </w:r>
          </w:p>
        </w:tc>
      </w:tr>
      <w:tr w:rsidR="00345EE0" w:rsidRPr="006C4131" w:rsidTr="00442878">
        <w:trPr>
          <w:trHeight w:val="407"/>
        </w:trPr>
        <w:tc>
          <w:tcPr>
            <w:tcW w:w="257" w:type="pct"/>
          </w:tcPr>
          <w:p w:rsidR="00345EE0" w:rsidRPr="006C4131" w:rsidRDefault="0088154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:rsidR="00345EE0" w:rsidRPr="006C4131" w:rsidRDefault="00345EE0" w:rsidP="00E518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 xml:space="preserve">ФГБОУ </w:t>
            </w:r>
            <w:proofErr w:type="gramStart"/>
            <w:r w:rsidRPr="006C4131">
              <w:rPr>
                <w:rFonts w:cs="Times New Roman"/>
                <w:szCs w:val="24"/>
              </w:rPr>
              <w:t>ВО</w:t>
            </w:r>
            <w:proofErr w:type="gramEnd"/>
            <w:r w:rsidRPr="006C4131">
              <w:rPr>
                <w:rFonts w:cs="Times New Roman"/>
                <w:szCs w:val="24"/>
              </w:rPr>
              <w:t xml:space="preserve"> «Волгоградский государственный медицинский университет»</w:t>
            </w:r>
            <w:r w:rsidR="00E5183F" w:rsidRPr="006C4131">
              <w:rPr>
                <w:rFonts w:cs="Times New Roman"/>
                <w:szCs w:val="24"/>
              </w:rPr>
              <w:t xml:space="preserve"> Минздрава России</w:t>
            </w:r>
            <w:r w:rsidRPr="006C4131">
              <w:rPr>
                <w:rFonts w:cs="Times New Roman"/>
                <w:szCs w:val="24"/>
              </w:rPr>
              <w:t>, город Волгоград</w:t>
            </w:r>
          </w:p>
        </w:tc>
      </w:tr>
      <w:tr w:rsidR="00345EE0" w:rsidRPr="006C4131" w:rsidTr="00442878">
        <w:trPr>
          <w:trHeight w:val="407"/>
        </w:trPr>
        <w:tc>
          <w:tcPr>
            <w:tcW w:w="257" w:type="pct"/>
          </w:tcPr>
          <w:p w:rsidR="00345EE0" w:rsidRPr="006C4131" w:rsidRDefault="0088154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:rsidR="00345EE0" w:rsidRPr="006C4131" w:rsidRDefault="00345EE0" w:rsidP="00365C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ФГБОУ ВО «Северо-Западный государственный медицинский университет имени</w:t>
            </w:r>
            <w:r w:rsidR="0049664E">
              <w:rPr>
                <w:rFonts w:cs="Times New Roman"/>
                <w:szCs w:val="24"/>
              </w:rPr>
              <w:t> </w:t>
            </w:r>
            <w:r w:rsidRPr="006C4131">
              <w:rPr>
                <w:rFonts w:cs="Times New Roman"/>
                <w:szCs w:val="24"/>
              </w:rPr>
              <w:t>И.И.</w:t>
            </w:r>
            <w:r w:rsidR="0049664E">
              <w:rPr>
                <w:rFonts w:cs="Times New Roman"/>
                <w:szCs w:val="24"/>
              </w:rPr>
              <w:t> </w:t>
            </w:r>
            <w:r w:rsidRPr="006C4131">
              <w:rPr>
                <w:rFonts w:cs="Times New Roman"/>
                <w:szCs w:val="24"/>
              </w:rPr>
              <w:t>Мечникова»</w:t>
            </w:r>
            <w:r w:rsidR="00E5183F" w:rsidRPr="006C4131">
              <w:rPr>
                <w:rFonts w:cs="Times New Roman"/>
                <w:szCs w:val="24"/>
              </w:rPr>
              <w:t xml:space="preserve"> Минздрава России</w:t>
            </w:r>
            <w:r w:rsidRPr="006C4131">
              <w:rPr>
                <w:rFonts w:cs="Times New Roman"/>
                <w:szCs w:val="24"/>
              </w:rPr>
              <w:t>, город Санкт-Петербург</w:t>
            </w:r>
          </w:p>
        </w:tc>
      </w:tr>
      <w:tr w:rsidR="00345EE0" w:rsidRPr="006C4131" w:rsidTr="00442878">
        <w:trPr>
          <w:trHeight w:val="407"/>
        </w:trPr>
        <w:tc>
          <w:tcPr>
            <w:tcW w:w="257" w:type="pct"/>
          </w:tcPr>
          <w:p w:rsidR="00345EE0" w:rsidRPr="006C4131" w:rsidRDefault="0088154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:rsidR="00345EE0" w:rsidRPr="006C4131" w:rsidRDefault="00345EE0" w:rsidP="00E518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 xml:space="preserve">ФГБУ «Национальный медицинский исследовательский центр имени В.А. </w:t>
            </w:r>
            <w:proofErr w:type="spellStart"/>
            <w:r w:rsidRPr="006C4131">
              <w:rPr>
                <w:rFonts w:cs="Times New Roman"/>
                <w:szCs w:val="24"/>
              </w:rPr>
              <w:t>Алмазова</w:t>
            </w:r>
            <w:proofErr w:type="spellEnd"/>
            <w:r w:rsidR="00187F6B" w:rsidRPr="006C4131">
              <w:rPr>
                <w:rFonts w:cs="Times New Roman"/>
                <w:szCs w:val="24"/>
              </w:rPr>
              <w:t>»</w:t>
            </w:r>
            <w:r w:rsidR="00E5183F" w:rsidRPr="006C4131">
              <w:rPr>
                <w:rFonts w:cs="Times New Roman"/>
                <w:szCs w:val="24"/>
              </w:rPr>
              <w:t xml:space="preserve"> Минздрава России</w:t>
            </w:r>
            <w:r w:rsidRPr="006C4131">
              <w:rPr>
                <w:rFonts w:cs="Times New Roman"/>
                <w:szCs w:val="24"/>
              </w:rPr>
              <w:t>, город Санкт-Петербург</w:t>
            </w:r>
          </w:p>
        </w:tc>
      </w:tr>
      <w:tr w:rsidR="00660228" w:rsidRPr="006C4131" w:rsidTr="00442878">
        <w:trPr>
          <w:trHeight w:val="407"/>
        </w:trPr>
        <w:tc>
          <w:tcPr>
            <w:tcW w:w="257" w:type="pct"/>
          </w:tcPr>
          <w:p w:rsidR="00660228" w:rsidRPr="00660228" w:rsidRDefault="00660228" w:rsidP="007E69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4743" w:type="pct"/>
          </w:tcPr>
          <w:p w:rsidR="00660228" w:rsidRPr="00660228" w:rsidRDefault="00660228" w:rsidP="006602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0228">
              <w:rPr>
                <w:rFonts w:cs="Times New Roman"/>
                <w:szCs w:val="24"/>
              </w:rPr>
              <w:t xml:space="preserve">ФГБОУ </w:t>
            </w:r>
            <w:proofErr w:type="gramStart"/>
            <w:r w:rsidRPr="00660228">
              <w:rPr>
                <w:rFonts w:cs="Times New Roman"/>
                <w:szCs w:val="24"/>
              </w:rPr>
              <w:t>ВО</w:t>
            </w:r>
            <w:proofErr w:type="gramEnd"/>
            <w:r w:rsidRPr="00660228">
              <w:rPr>
                <w:rFonts w:cs="Times New Roman"/>
                <w:szCs w:val="24"/>
              </w:rPr>
              <w:t xml:space="preserve"> </w:t>
            </w:r>
            <w:r w:rsidR="00B13958">
              <w:rPr>
                <w:rFonts w:cs="Times New Roman"/>
                <w:szCs w:val="24"/>
              </w:rPr>
              <w:t>«</w:t>
            </w:r>
            <w:r w:rsidRPr="00660228">
              <w:rPr>
                <w:rFonts w:cs="Times New Roman"/>
                <w:szCs w:val="24"/>
              </w:rPr>
              <w:t>Первый Санкт-Петербургский государстве</w:t>
            </w:r>
            <w:r w:rsidR="00B13958">
              <w:rPr>
                <w:rFonts w:cs="Times New Roman"/>
                <w:szCs w:val="24"/>
              </w:rPr>
              <w:t>нный медицинский университет имени академика</w:t>
            </w:r>
            <w:r w:rsidRPr="00660228">
              <w:rPr>
                <w:rFonts w:cs="Times New Roman"/>
                <w:szCs w:val="24"/>
              </w:rPr>
              <w:t xml:space="preserve"> И.П. Павлова</w:t>
            </w:r>
            <w:r w:rsidR="00B13958">
              <w:rPr>
                <w:rFonts w:cs="Times New Roman"/>
                <w:szCs w:val="24"/>
              </w:rPr>
              <w:t>»</w:t>
            </w:r>
            <w:r w:rsidRPr="00660228">
              <w:rPr>
                <w:rFonts w:cs="Times New Roman"/>
                <w:szCs w:val="24"/>
              </w:rPr>
              <w:t xml:space="preserve"> Минздрава России, </w:t>
            </w:r>
            <w:r w:rsidRPr="006C4131">
              <w:rPr>
                <w:rFonts w:cs="Times New Roman"/>
                <w:szCs w:val="24"/>
              </w:rPr>
              <w:t>город Санкт-Петербург</w:t>
            </w:r>
          </w:p>
        </w:tc>
      </w:tr>
      <w:tr w:rsidR="00345EE0" w:rsidRPr="006C4131" w:rsidTr="00442878">
        <w:trPr>
          <w:trHeight w:val="407"/>
        </w:trPr>
        <w:tc>
          <w:tcPr>
            <w:tcW w:w="257" w:type="pct"/>
          </w:tcPr>
          <w:p w:rsidR="00345EE0" w:rsidRPr="00660228" w:rsidRDefault="00660228" w:rsidP="007E69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4743" w:type="pct"/>
          </w:tcPr>
          <w:p w:rsidR="00345EE0" w:rsidRPr="006C4131" w:rsidRDefault="00345EE0" w:rsidP="00A36F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4131">
              <w:rPr>
                <w:rFonts w:cs="Times New Roman"/>
                <w:szCs w:val="24"/>
              </w:rPr>
              <w:t xml:space="preserve">ФГБОУ </w:t>
            </w:r>
            <w:proofErr w:type="gramStart"/>
            <w:r w:rsidRPr="006C4131">
              <w:rPr>
                <w:rFonts w:cs="Times New Roman"/>
                <w:szCs w:val="24"/>
              </w:rPr>
              <w:t>ВО</w:t>
            </w:r>
            <w:proofErr w:type="gramEnd"/>
            <w:r w:rsidRPr="006C4131">
              <w:rPr>
                <w:rFonts w:cs="Times New Roman"/>
                <w:szCs w:val="24"/>
              </w:rPr>
              <w:t xml:space="preserve"> «</w:t>
            </w:r>
            <w:r w:rsidR="00A36F6A">
              <w:rPr>
                <w:rFonts w:cs="Times New Roman"/>
                <w:szCs w:val="24"/>
              </w:rPr>
              <w:t>С</w:t>
            </w:r>
            <w:r w:rsidR="00A36F6A" w:rsidRPr="00A36F6A">
              <w:rPr>
                <w:rFonts w:cs="Times New Roman"/>
                <w:szCs w:val="24"/>
              </w:rPr>
              <w:t>аратовский государственный</w:t>
            </w:r>
            <w:r w:rsidR="00A36F6A">
              <w:rPr>
                <w:rFonts w:cs="Times New Roman"/>
                <w:szCs w:val="24"/>
              </w:rPr>
              <w:t xml:space="preserve"> медицинский университет имени </w:t>
            </w:r>
            <w:r w:rsidR="0003017A">
              <w:rPr>
                <w:rFonts w:cs="Times New Roman"/>
                <w:szCs w:val="24"/>
              </w:rPr>
              <w:br/>
            </w:r>
            <w:r w:rsidR="00A36F6A">
              <w:rPr>
                <w:rFonts w:cs="Times New Roman"/>
                <w:szCs w:val="24"/>
              </w:rPr>
              <w:t>В.И. Р</w:t>
            </w:r>
            <w:r w:rsidR="00A36F6A" w:rsidRPr="00A36F6A">
              <w:rPr>
                <w:rFonts w:cs="Times New Roman"/>
                <w:szCs w:val="24"/>
              </w:rPr>
              <w:t>азумовского</w:t>
            </w:r>
            <w:r w:rsidRPr="006C4131">
              <w:rPr>
                <w:rFonts w:cs="Times New Roman"/>
                <w:szCs w:val="24"/>
              </w:rPr>
              <w:t>»</w:t>
            </w:r>
            <w:r w:rsidR="00E5183F" w:rsidRPr="006C4131">
              <w:rPr>
                <w:rFonts w:cs="Times New Roman"/>
                <w:szCs w:val="24"/>
              </w:rPr>
              <w:t xml:space="preserve"> Минздрава России</w:t>
            </w:r>
            <w:r w:rsidRPr="006C4131">
              <w:rPr>
                <w:rFonts w:cs="Times New Roman"/>
                <w:szCs w:val="24"/>
              </w:rPr>
              <w:t>, город Саратов</w:t>
            </w:r>
          </w:p>
        </w:tc>
      </w:tr>
    </w:tbl>
    <w:p w:rsidR="00345EE0" w:rsidRPr="006C4131" w:rsidRDefault="00345EE0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345EE0" w:rsidRPr="006C4131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1F" w:rsidRDefault="00392E1F" w:rsidP="0085401D">
      <w:pPr>
        <w:spacing w:after="0" w:line="240" w:lineRule="auto"/>
      </w:pPr>
      <w:r>
        <w:separator/>
      </w:r>
    </w:p>
  </w:endnote>
  <w:endnote w:type="continuationSeparator" w:id="0">
    <w:p w:rsidR="00392E1F" w:rsidRDefault="00392E1F" w:rsidP="0085401D">
      <w:pPr>
        <w:spacing w:after="0" w:line="240" w:lineRule="auto"/>
      </w:pPr>
      <w:r>
        <w:continuationSeparator/>
      </w:r>
    </w:p>
  </w:endnote>
  <w:endnote w:id="1">
    <w:p w:rsidR="00D926E8" w:rsidRDefault="00D926E8" w:rsidP="00B11ECE">
      <w:pPr>
        <w:pStyle w:val="StyleEndNote"/>
      </w:pPr>
      <w:r w:rsidRPr="001B2207">
        <w:rPr>
          <w:rStyle w:val="af2"/>
        </w:rPr>
        <w:endnoteRef/>
      </w:r>
      <w:r w:rsidRPr="001B2207">
        <w:t xml:space="preserve"> Общероссийский классификатор занятий.</w:t>
      </w:r>
    </w:p>
  </w:endnote>
  <w:endnote w:id="2">
    <w:p w:rsidR="00D926E8" w:rsidRDefault="00D926E8">
      <w:pPr>
        <w:pStyle w:val="af0"/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D926E8" w:rsidRDefault="00D926E8" w:rsidP="00B13958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proofErr w:type="gramStart"/>
      <w:r w:rsidRPr="00F651F5">
        <w:rPr>
          <w:rFonts w:ascii="Times New Roman" w:hAnsi="Times New Roman"/>
          <w:color w:val="000000"/>
        </w:rPr>
        <w:t>Приказ Министерства здравоохранения Российской Федерации от 20 декабря 2012 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Российской Федерации от 1 августа 2014 г.</w:t>
      </w:r>
      <w:r>
        <w:rPr>
          <w:rFonts w:ascii="Times New Roman" w:hAnsi="Times New Roman"/>
          <w:color w:val="000000"/>
        </w:rPr>
        <w:t xml:space="preserve"> №</w:t>
      </w:r>
      <w:r w:rsidRPr="00365CD7">
        <w:rPr>
          <w:rFonts w:ascii="Times New Roman" w:hAnsi="Times New Roman"/>
          <w:color w:val="000000"/>
        </w:rPr>
        <w:t xml:space="preserve"> 420н</w:t>
      </w:r>
      <w:r>
        <w:rPr>
          <w:rFonts w:ascii="Times New Roman" w:hAnsi="Times New Roman"/>
          <w:color w:val="000000"/>
        </w:rPr>
        <w:t xml:space="preserve"> (з</w:t>
      </w:r>
      <w:r w:rsidRPr="00151A50">
        <w:rPr>
          <w:rFonts w:ascii="Times New Roman" w:hAnsi="Times New Roman"/>
          <w:color w:val="000000"/>
        </w:rPr>
        <w:t xml:space="preserve">арегистрирован </w:t>
      </w:r>
      <w:r w:rsidRPr="00F651F5">
        <w:rPr>
          <w:rFonts w:ascii="Times New Roman" w:hAnsi="Times New Roman"/>
          <w:color w:val="000000"/>
        </w:rPr>
        <w:t xml:space="preserve">Министерством юстиции Российской Федерации </w:t>
      </w:r>
      <w:r w:rsidRPr="00151A50">
        <w:rPr>
          <w:rFonts w:ascii="Times New Roman" w:hAnsi="Times New Roman"/>
          <w:color w:val="000000"/>
        </w:rPr>
        <w:t>14 августа 2014 г.</w:t>
      </w:r>
      <w:r>
        <w:rPr>
          <w:rFonts w:ascii="Times New Roman" w:hAnsi="Times New Roman"/>
          <w:color w:val="000000"/>
        </w:rPr>
        <w:t>,</w:t>
      </w:r>
      <w:r w:rsidRPr="00151A5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</w:t>
      </w:r>
      <w:r w:rsidRPr="00151A50">
        <w:rPr>
          <w:rFonts w:ascii="Times New Roman" w:hAnsi="Times New Roman"/>
          <w:color w:val="000000"/>
        </w:rPr>
        <w:t xml:space="preserve">егистрационный </w:t>
      </w:r>
      <w:r>
        <w:rPr>
          <w:rFonts w:ascii="Times New Roman" w:hAnsi="Times New Roman"/>
          <w:color w:val="000000"/>
        </w:rPr>
        <w:t>№</w:t>
      </w:r>
      <w:r w:rsidRPr="00151A50">
        <w:rPr>
          <w:rFonts w:ascii="Times New Roman" w:hAnsi="Times New Roman"/>
          <w:color w:val="000000"/>
        </w:rPr>
        <w:t xml:space="preserve"> 33591</w:t>
      </w:r>
      <w:r>
        <w:rPr>
          <w:rFonts w:ascii="Times New Roman" w:hAnsi="Times New Roman"/>
          <w:color w:val="000000"/>
        </w:rPr>
        <w:t>)</w:t>
      </w:r>
      <w:proofErr w:type="gramEnd"/>
    </w:p>
  </w:endnote>
  <w:endnote w:id="4">
    <w:p w:rsidR="00D926E8" w:rsidRDefault="00D926E8" w:rsidP="00B13958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F651F5">
        <w:rPr>
          <w:rFonts w:ascii="Times New Roman" w:hAnsi="Times New Roman"/>
          <w:color w:val="000000"/>
        </w:rPr>
        <w:t xml:space="preserve"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</w:t>
      </w:r>
      <w:r>
        <w:rPr>
          <w:rFonts w:ascii="Times New Roman" w:hAnsi="Times New Roman"/>
          <w:color w:val="000000"/>
        </w:rPr>
        <w:br/>
      </w:r>
      <w:r w:rsidRPr="00F651F5">
        <w:rPr>
          <w:rFonts w:ascii="Times New Roman" w:hAnsi="Times New Roman"/>
          <w:color w:val="000000"/>
        </w:rPr>
        <w:t>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39438).</w:t>
      </w:r>
    </w:p>
  </w:endnote>
  <w:endnote w:id="5">
    <w:p w:rsidR="00D926E8" w:rsidRDefault="00D926E8" w:rsidP="00B13958">
      <w:pPr>
        <w:pStyle w:val="af0"/>
        <w:jc w:val="both"/>
      </w:pPr>
      <w:r w:rsidRPr="00FF462A">
        <w:rPr>
          <w:rStyle w:val="af2"/>
          <w:rFonts w:ascii="Times New Roman" w:hAnsi="Times New Roman"/>
        </w:rPr>
        <w:endnoteRef/>
      </w:r>
      <w:r w:rsidRPr="00FF462A">
        <w:rPr>
          <w:rFonts w:ascii="Times New Roman" w:hAnsi="Times New Roman"/>
        </w:rPr>
        <w:t xml:space="preserve"> </w:t>
      </w:r>
      <w:proofErr w:type="gramStart"/>
      <w:r w:rsidRPr="00FF462A">
        <w:rPr>
          <w:rFonts w:ascii="Times New Roman" w:hAnsi="Times New Roman"/>
        </w:rPr>
        <w:t xml:space="preserve">Приказ </w:t>
      </w:r>
      <w:r w:rsidRPr="00F651F5">
        <w:rPr>
          <w:rFonts w:ascii="Times New Roman" w:hAnsi="Times New Roman"/>
          <w:color w:val="000000"/>
        </w:rPr>
        <w:t xml:space="preserve">Министерства здравоохранения Российской Федерации </w:t>
      </w:r>
      <w:r w:rsidRPr="00FF462A">
        <w:rPr>
          <w:rFonts w:ascii="Times New Roman" w:hAnsi="Times New Roman"/>
        </w:rPr>
        <w:t xml:space="preserve">от 29 ноября 2012 г. № 982н «Об утверждении условий и порядка выдачи сертификата специалиста медицинским и фармацевтическим работникам, формы </w:t>
      </w:r>
      <w:r>
        <w:rPr>
          <w:rFonts w:ascii="Times New Roman" w:hAnsi="Times New Roman"/>
        </w:rPr>
        <w:br/>
      </w:r>
      <w:r w:rsidRPr="00FF462A">
        <w:rPr>
          <w:rFonts w:ascii="Times New Roman" w:hAnsi="Times New Roman"/>
        </w:rPr>
        <w:t xml:space="preserve">и технических требований сертификата специалиста» (зарегистрирован </w:t>
      </w:r>
      <w:r w:rsidRPr="00F651F5">
        <w:rPr>
          <w:rFonts w:ascii="Times New Roman" w:hAnsi="Times New Roman"/>
          <w:color w:val="000000"/>
        </w:rPr>
        <w:t xml:space="preserve">Министерством юстиции Российской Федерации </w:t>
      </w:r>
      <w:r w:rsidRPr="00FF462A">
        <w:rPr>
          <w:rFonts w:ascii="Times New Roman" w:hAnsi="Times New Roman"/>
        </w:rPr>
        <w:t xml:space="preserve">29 марта 2013 г., регистрационный № 27918) с изменениями, внесенными приказами </w:t>
      </w:r>
      <w:proofErr w:type="spellStart"/>
      <w:r w:rsidRPr="00FF462A">
        <w:rPr>
          <w:rFonts w:ascii="Times New Roman" w:hAnsi="Times New Roman"/>
        </w:rPr>
        <w:t>Мин</w:t>
      </w:r>
      <w:r>
        <w:rPr>
          <w:rFonts w:ascii="Times New Roman" w:hAnsi="Times New Roman"/>
        </w:rPr>
        <w:t>инстерсва</w:t>
      </w:r>
      <w:proofErr w:type="spellEnd"/>
      <w:r>
        <w:rPr>
          <w:rFonts w:ascii="Times New Roman" w:hAnsi="Times New Roman"/>
        </w:rPr>
        <w:t xml:space="preserve"> здравоохранения </w:t>
      </w:r>
      <w:r w:rsidRPr="00FF462A">
        <w:rPr>
          <w:rFonts w:ascii="Times New Roman" w:hAnsi="Times New Roman"/>
        </w:rPr>
        <w:t xml:space="preserve">здрава </w:t>
      </w:r>
      <w:r w:rsidRPr="00F651F5">
        <w:rPr>
          <w:rFonts w:ascii="Times New Roman" w:hAnsi="Times New Roman"/>
          <w:color w:val="000000"/>
        </w:rPr>
        <w:t>Российской Федерации</w:t>
      </w:r>
      <w:r w:rsidRPr="00FF462A">
        <w:rPr>
          <w:rFonts w:ascii="Times New Roman" w:hAnsi="Times New Roman"/>
        </w:rPr>
        <w:t xml:space="preserve"> от 31 июля 2013 г. № 515н (зарегистрирован </w:t>
      </w:r>
      <w:r w:rsidRPr="00F651F5">
        <w:rPr>
          <w:rFonts w:ascii="Times New Roman" w:hAnsi="Times New Roman"/>
          <w:color w:val="000000"/>
        </w:rPr>
        <w:t>Министерством юстиции Российской Федерации</w:t>
      </w:r>
      <w:proofErr w:type="gramEnd"/>
      <w:r w:rsidRPr="00FF462A">
        <w:rPr>
          <w:rFonts w:ascii="Times New Roman" w:hAnsi="Times New Roman"/>
        </w:rPr>
        <w:t xml:space="preserve"> </w:t>
      </w:r>
      <w:proofErr w:type="gramStart"/>
      <w:r w:rsidRPr="00FF462A">
        <w:rPr>
          <w:rFonts w:ascii="Times New Roman" w:hAnsi="Times New Roman"/>
        </w:rPr>
        <w:t xml:space="preserve">30 августа 2013 г., регистрационный № 29853), от 23 октября 2014 г. № 658н (зарегистрирован </w:t>
      </w:r>
      <w:r w:rsidRPr="00F651F5">
        <w:rPr>
          <w:rFonts w:ascii="Times New Roman" w:hAnsi="Times New Roman"/>
          <w:color w:val="000000"/>
        </w:rPr>
        <w:t xml:space="preserve">Министерством юстиции Российской Федерации </w:t>
      </w:r>
      <w:r w:rsidRPr="00FF462A">
        <w:rPr>
          <w:rFonts w:ascii="Times New Roman" w:hAnsi="Times New Roman"/>
        </w:rPr>
        <w:t xml:space="preserve">17 ноября 2014 г., регистрационный № 34729) и от 10 февраля 2016 г. № 82н (зарегистрирован </w:t>
      </w:r>
      <w:r w:rsidRPr="00F651F5">
        <w:rPr>
          <w:rFonts w:ascii="Times New Roman" w:hAnsi="Times New Roman"/>
          <w:color w:val="000000"/>
        </w:rPr>
        <w:t xml:space="preserve">Министерством юстиции Российской Федерации </w:t>
      </w:r>
      <w:r w:rsidRPr="00FF462A">
        <w:rPr>
          <w:rFonts w:ascii="Times New Roman" w:hAnsi="Times New Roman"/>
        </w:rPr>
        <w:t>11 марта 2016 г., регистрационный № 41389).</w:t>
      </w:r>
      <w:proofErr w:type="gramEnd"/>
    </w:p>
  </w:endnote>
  <w:endnote w:id="6">
    <w:p w:rsidR="00D926E8" w:rsidRDefault="00D926E8" w:rsidP="00B13958">
      <w:pPr>
        <w:pStyle w:val="af0"/>
        <w:jc w:val="both"/>
      </w:pPr>
      <w:r w:rsidRPr="00FF462A">
        <w:rPr>
          <w:rStyle w:val="af2"/>
          <w:rFonts w:ascii="Times New Roman" w:hAnsi="Times New Roman"/>
        </w:rPr>
        <w:endnoteRef/>
      </w:r>
      <w:r w:rsidRPr="00FF462A">
        <w:rPr>
          <w:rFonts w:ascii="Times New Roman" w:hAnsi="Times New Roman"/>
        </w:rPr>
        <w:t xml:space="preserve"> Приказ </w:t>
      </w:r>
      <w:r w:rsidRPr="00F651F5">
        <w:rPr>
          <w:rFonts w:ascii="Times New Roman" w:hAnsi="Times New Roman"/>
          <w:color w:val="000000"/>
        </w:rPr>
        <w:t xml:space="preserve">Министерства здравоохранения Российской Федерации </w:t>
      </w:r>
      <w:r w:rsidRPr="00FF462A">
        <w:rPr>
          <w:rFonts w:ascii="Times New Roman" w:hAnsi="Times New Roman"/>
        </w:rPr>
        <w:t>от 6 июня 2016 г. № 352 «Об утверждении порядка выдачи свидетельства об аккредитации специалиста, формы свидетельства об аккредитации специалиста</w:t>
      </w:r>
      <w:r>
        <w:rPr>
          <w:rFonts w:ascii="Times New Roman" w:hAnsi="Times New Roman"/>
        </w:rPr>
        <w:br/>
      </w:r>
      <w:r w:rsidRPr="00FF462A">
        <w:rPr>
          <w:rFonts w:ascii="Times New Roman" w:hAnsi="Times New Roman"/>
        </w:rPr>
        <w:t xml:space="preserve"> и технических требований к нему» (зарегистрирован  </w:t>
      </w:r>
      <w:r w:rsidRPr="00F651F5">
        <w:rPr>
          <w:rFonts w:ascii="Times New Roman" w:hAnsi="Times New Roman"/>
          <w:color w:val="000000"/>
        </w:rPr>
        <w:t xml:space="preserve">Министерством юстиции Российской Федерации </w:t>
      </w:r>
      <w:r w:rsidRPr="00FF462A">
        <w:rPr>
          <w:rFonts w:ascii="Times New Roman" w:hAnsi="Times New Roman"/>
        </w:rPr>
        <w:t>4 июля 2016 г., регистрационный № 42742)</w:t>
      </w:r>
    </w:p>
  </w:endnote>
  <w:endnote w:id="7">
    <w:p w:rsidR="00D926E8" w:rsidRPr="00FF462A" w:rsidRDefault="00D926E8" w:rsidP="001A4756">
      <w:pPr>
        <w:pStyle w:val="af0"/>
        <w:jc w:val="both"/>
        <w:rPr>
          <w:rFonts w:ascii="Times New Roman" w:hAnsi="Times New Roman"/>
        </w:rPr>
      </w:pPr>
      <w:r w:rsidRPr="00FF462A">
        <w:rPr>
          <w:rStyle w:val="af2"/>
          <w:rFonts w:ascii="Times New Roman" w:hAnsi="Times New Roman"/>
        </w:rPr>
        <w:endnoteRef/>
      </w:r>
      <w:r w:rsidRPr="00FF462A">
        <w:rPr>
          <w:rFonts w:ascii="Times New Roman" w:hAnsi="Times New Roman"/>
        </w:rPr>
        <w:t xml:space="preserve"> </w:t>
      </w:r>
      <w:proofErr w:type="gramStart"/>
      <w:r w:rsidRPr="00FF462A">
        <w:rPr>
          <w:rFonts w:ascii="Times New Roman" w:hAnsi="Times New Roman"/>
        </w:rPr>
        <w:t xml:space="preserve">Статья 213 Трудового кодекса Российской Федерации (Собрание законодательства Российской Федерации, 2002, </w:t>
      </w:r>
      <w:proofErr w:type="gramEnd"/>
    </w:p>
    <w:p w:rsidR="00D926E8" w:rsidRDefault="00D926E8" w:rsidP="001A4756">
      <w:pPr>
        <w:pStyle w:val="af0"/>
      </w:pPr>
      <w:proofErr w:type="gramStart"/>
      <w:r w:rsidRPr="00FF462A">
        <w:rPr>
          <w:rFonts w:ascii="Times New Roman" w:hAnsi="Times New Roman"/>
        </w:rPr>
        <w:t xml:space="preserve">№ 1, ст. 3; 2004, № 35, ст. 3607; </w:t>
      </w:r>
      <w:r>
        <w:rPr>
          <w:rFonts w:ascii="Times New Roman" w:hAnsi="Times New Roman"/>
        </w:rPr>
        <w:t>2006, № 27, ст. 2878; 2008, № 30</w:t>
      </w:r>
      <w:r w:rsidRPr="00FF462A">
        <w:rPr>
          <w:rFonts w:ascii="Times New Roman" w:hAnsi="Times New Roman"/>
        </w:rPr>
        <w:t>, ст. 3616; 2011, № 49, ст. 7031; 2013, № 48, ст. 6165; № 52, ст. 6986; 2015, № 29, ст. 4356).</w:t>
      </w:r>
      <w:proofErr w:type="gramEnd"/>
    </w:p>
  </w:endnote>
  <w:endnote w:id="8">
    <w:p w:rsidR="00D926E8" w:rsidRDefault="00D926E8" w:rsidP="001A4756">
      <w:pPr>
        <w:pStyle w:val="af0"/>
        <w:jc w:val="both"/>
      </w:pPr>
      <w:r w:rsidRPr="00FF462A">
        <w:rPr>
          <w:rStyle w:val="af2"/>
          <w:rFonts w:ascii="Times New Roman" w:hAnsi="Times New Roman"/>
        </w:rPr>
        <w:endnoteRef/>
      </w:r>
      <w:r w:rsidRPr="00FF462A">
        <w:rPr>
          <w:rFonts w:ascii="Times New Roman" w:hAnsi="Times New Roman"/>
        </w:rPr>
        <w:t xml:space="preserve"> </w:t>
      </w:r>
      <w:proofErr w:type="gramStart"/>
      <w:r w:rsidRPr="00FF462A">
        <w:rPr>
          <w:rFonts w:ascii="Times New Roman" w:hAnsi="Times New Roman"/>
        </w:rPr>
        <w:t xml:space="preserve">Приказ </w:t>
      </w:r>
      <w:proofErr w:type="spellStart"/>
      <w:r w:rsidRPr="00FF462A">
        <w:rPr>
          <w:rFonts w:ascii="Times New Roman" w:hAnsi="Times New Roman"/>
        </w:rPr>
        <w:t>Минздравсоцразвития</w:t>
      </w:r>
      <w:proofErr w:type="spellEnd"/>
      <w:r w:rsidRPr="00FF462A">
        <w:rPr>
          <w:rFonts w:ascii="Times New Roman" w:hAnsi="Times New Roman"/>
        </w:rPr>
        <w:t xml:space="preserve"> России от 12 апреля 2011 г. № 302н «Об утверждении перечней вредных </w:t>
      </w:r>
      <w:r>
        <w:rPr>
          <w:rFonts w:ascii="Times New Roman" w:hAnsi="Times New Roman"/>
        </w:rPr>
        <w:br/>
      </w:r>
      <w:r w:rsidRPr="00FF462A">
        <w:rPr>
          <w:rFonts w:ascii="Times New Roman" w:hAnsi="Times New Roman"/>
        </w:rPr>
        <w:t xml:space="preserve">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</w:t>
      </w:r>
      <w:r>
        <w:rPr>
          <w:rFonts w:ascii="Times New Roman" w:hAnsi="Times New Roman"/>
        </w:rPr>
        <w:br/>
      </w:r>
      <w:r w:rsidRPr="00FF462A">
        <w:rPr>
          <w:rFonts w:ascii="Times New Roman" w:hAnsi="Times New Roman"/>
        </w:rPr>
        <w:t xml:space="preserve">и на работах с вредными и (или) опасными условиями труда», (зарегистрирован </w:t>
      </w:r>
      <w:r w:rsidRPr="00F651F5">
        <w:rPr>
          <w:rFonts w:ascii="Times New Roman" w:hAnsi="Times New Roman"/>
          <w:color w:val="000000"/>
        </w:rPr>
        <w:t>Министерством юстиции Российской</w:t>
      </w:r>
      <w:proofErr w:type="gramEnd"/>
      <w:r w:rsidRPr="00F651F5">
        <w:rPr>
          <w:rFonts w:ascii="Times New Roman" w:hAnsi="Times New Roman"/>
          <w:color w:val="000000"/>
        </w:rPr>
        <w:t xml:space="preserve"> Федерации </w:t>
      </w:r>
      <w:r w:rsidRPr="00FF462A">
        <w:rPr>
          <w:rFonts w:ascii="Times New Roman" w:hAnsi="Times New Roman"/>
        </w:rPr>
        <w:t xml:space="preserve">21 октября 2011 г., регистрационный № 22111) с изменениями, внесенными приказами </w:t>
      </w:r>
      <w:r w:rsidRPr="00F651F5">
        <w:rPr>
          <w:rFonts w:ascii="Times New Roman" w:hAnsi="Times New Roman"/>
          <w:color w:val="000000"/>
        </w:rPr>
        <w:t xml:space="preserve">Министерства здравоохранения Российской Федерации </w:t>
      </w:r>
      <w:r w:rsidRPr="00FF462A">
        <w:rPr>
          <w:rFonts w:ascii="Times New Roman" w:hAnsi="Times New Roman"/>
        </w:rPr>
        <w:t xml:space="preserve">от 15 мая 2013 г. № 296н (зарегистрирован </w:t>
      </w:r>
      <w:r w:rsidRPr="00F651F5">
        <w:rPr>
          <w:rFonts w:ascii="Times New Roman" w:hAnsi="Times New Roman"/>
          <w:color w:val="000000"/>
        </w:rPr>
        <w:t xml:space="preserve">Министерством юстиции Российской Федерации </w:t>
      </w:r>
      <w:r w:rsidRPr="00FF462A">
        <w:rPr>
          <w:rFonts w:ascii="Times New Roman" w:hAnsi="Times New Roman"/>
        </w:rPr>
        <w:t xml:space="preserve">3 июля 2013 г., регистрационный № 28970) и от 5 декабря 2014 г. № 801н (зарегистрирован </w:t>
      </w:r>
      <w:r w:rsidRPr="00F651F5">
        <w:rPr>
          <w:rFonts w:ascii="Times New Roman" w:hAnsi="Times New Roman"/>
          <w:color w:val="000000"/>
        </w:rPr>
        <w:t xml:space="preserve">Министерством юстиции Российской Федерации </w:t>
      </w:r>
      <w:r w:rsidRPr="00FF462A">
        <w:rPr>
          <w:rFonts w:ascii="Times New Roman" w:hAnsi="Times New Roman"/>
        </w:rPr>
        <w:t>3 февраля 2015 г., регистрационный № 35848).</w:t>
      </w:r>
    </w:p>
  </w:endnote>
  <w:endnote w:id="9">
    <w:p w:rsidR="00D926E8" w:rsidRDefault="00D926E8" w:rsidP="001A4756">
      <w:pPr>
        <w:pStyle w:val="af0"/>
        <w:jc w:val="both"/>
      </w:pPr>
      <w:r w:rsidRPr="00FF462A">
        <w:rPr>
          <w:rStyle w:val="af2"/>
          <w:rFonts w:ascii="Times New Roman" w:hAnsi="Times New Roman"/>
        </w:rPr>
        <w:endnoteRef/>
      </w:r>
      <w:r w:rsidRPr="00FF462A">
        <w:rPr>
          <w:rFonts w:ascii="Times New Roman" w:hAnsi="Times New Roman"/>
        </w:rPr>
        <w:t>  Статья 351.1 Трудового кодекса Российской Федерации (Собрание законодательства Российской Федерации, 2002, № 1, ст</w:t>
      </w:r>
      <w:r>
        <w:rPr>
          <w:rFonts w:ascii="Times New Roman" w:hAnsi="Times New Roman"/>
        </w:rPr>
        <w:t>.</w:t>
      </w:r>
      <w:r w:rsidRPr="00FF462A">
        <w:rPr>
          <w:rFonts w:ascii="Times New Roman" w:hAnsi="Times New Roman"/>
        </w:rPr>
        <w:t xml:space="preserve"> 3; 2015, № 1, ст</w:t>
      </w:r>
      <w:r>
        <w:rPr>
          <w:rFonts w:ascii="Times New Roman" w:hAnsi="Times New Roman"/>
        </w:rPr>
        <w:t>.</w:t>
      </w:r>
      <w:r w:rsidRPr="00FF462A">
        <w:rPr>
          <w:rFonts w:ascii="Times New Roman" w:hAnsi="Times New Roman"/>
        </w:rPr>
        <w:t xml:space="preserve"> 42).</w:t>
      </w:r>
    </w:p>
  </w:endnote>
  <w:endnote w:id="10">
    <w:p w:rsidR="00D926E8" w:rsidRPr="00300446" w:rsidRDefault="00D926E8" w:rsidP="00B13958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00446">
        <w:rPr>
          <w:rFonts w:ascii="Times New Roman" w:hAnsi="Times New Roman"/>
        </w:rPr>
        <w:t>Статья 13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</w:t>
      </w:r>
      <w:r>
        <w:rPr>
          <w:rFonts w:ascii="Times New Roman" w:hAnsi="Times New Roman"/>
        </w:rPr>
        <w:t xml:space="preserve">т. 6724; 2013, </w:t>
      </w:r>
      <w:r w:rsidRPr="0030044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300446">
        <w:rPr>
          <w:rFonts w:ascii="Times New Roman" w:hAnsi="Times New Roman"/>
        </w:rPr>
        <w:t>30, ст.</w:t>
      </w:r>
      <w:r>
        <w:rPr>
          <w:rFonts w:ascii="Times New Roman" w:hAnsi="Times New Roman"/>
        </w:rPr>
        <w:t xml:space="preserve"> </w:t>
      </w:r>
      <w:r w:rsidRPr="00300446">
        <w:rPr>
          <w:rFonts w:ascii="Times New Roman" w:hAnsi="Times New Roman"/>
        </w:rPr>
        <w:t>4038, №</w:t>
      </w:r>
      <w:r>
        <w:rPr>
          <w:rFonts w:ascii="Times New Roman" w:hAnsi="Times New Roman"/>
        </w:rPr>
        <w:t xml:space="preserve"> 48, </w:t>
      </w:r>
      <w:proofErr w:type="spellStart"/>
      <w:proofErr w:type="gramStart"/>
      <w:r>
        <w:rPr>
          <w:rFonts w:ascii="Times New Roman" w:hAnsi="Times New Roman"/>
        </w:rPr>
        <w:t>ст</w:t>
      </w:r>
      <w:proofErr w:type="spellEnd"/>
      <w:proofErr w:type="gramEnd"/>
      <w:r>
        <w:rPr>
          <w:rFonts w:ascii="Times New Roman" w:hAnsi="Times New Roman"/>
        </w:rPr>
        <w:t xml:space="preserve"> 61</w:t>
      </w:r>
      <w:r w:rsidRPr="00300446">
        <w:rPr>
          <w:rFonts w:ascii="Times New Roman" w:hAnsi="Times New Roman"/>
        </w:rPr>
        <w:t>65; 2014,  №</w:t>
      </w:r>
      <w:r>
        <w:rPr>
          <w:rFonts w:ascii="Times New Roman" w:hAnsi="Times New Roman"/>
        </w:rPr>
        <w:t xml:space="preserve"> </w:t>
      </w:r>
      <w:r w:rsidRPr="00300446">
        <w:rPr>
          <w:rFonts w:ascii="Times New Roman" w:hAnsi="Times New Roman"/>
        </w:rPr>
        <w:t>23, ст.</w:t>
      </w:r>
      <w:r>
        <w:rPr>
          <w:rFonts w:ascii="Times New Roman" w:hAnsi="Times New Roman"/>
        </w:rPr>
        <w:t xml:space="preserve"> </w:t>
      </w:r>
      <w:r w:rsidRPr="00300446">
        <w:rPr>
          <w:rFonts w:ascii="Times New Roman" w:hAnsi="Times New Roman"/>
        </w:rPr>
        <w:t>2930; 2015, №</w:t>
      </w:r>
      <w:r>
        <w:rPr>
          <w:rFonts w:ascii="Times New Roman" w:hAnsi="Times New Roman"/>
        </w:rPr>
        <w:t xml:space="preserve"> </w:t>
      </w:r>
      <w:r w:rsidRPr="00300446">
        <w:rPr>
          <w:rFonts w:ascii="Times New Roman" w:hAnsi="Times New Roman"/>
        </w:rPr>
        <w:t>14, ст. 2018, №</w:t>
      </w:r>
      <w:r>
        <w:rPr>
          <w:rFonts w:ascii="Times New Roman" w:hAnsi="Times New Roman"/>
        </w:rPr>
        <w:t xml:space="preserve"> </w:t>
      </w:r>
      <w:r w:rsidRPr="00300446">
        <w:rPr>
          <w:rFonts w:ascii="Times New Roman" w:hAnsi="Times New Roman"/>
        </w:rPr>
        <w:t xml:space="preserve">29, </w:t>
      </w:r>
      <w:proofErr w:type="spellStart"/>
      <w:r w:rsidRPr="00300446">
        <w:rPr>
          <w:rFonts w:ascii="Times New Roman" w:hAnsi="Times New Roman"/>
        </w:rPr>
        <w:t>ст</w:t>
      </w:r>
      <w:proofErr w:type="spellEnd"/>
      <w:r w:rsidRPr="00300446">
        <w:rPr>
          <w:rFonts w:ascii="Times New Roman" w:hAnsi="Times New Roman"/>
        </w:rPr>
        <w:t xml:space="preserve"> 4356).</w:t>
      </w:r>
    </w:p>
  </w:endnote>
  <w:endnote w:id="11">
    <w:p w:rsidR="00D926E8" w:rsidRDefault="00D926E8" w:rsidP="00B13958">
      <w:pPr>
        <w:pStyle w:val="af0"/>
        <w:jc w:val="both"/>
      </w:pPr>
      <w:r w:rsidRPr="00FF462A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FF462A">
        <w:rPr>
          <w:rFonts w:ascii="Times New Roman" w:hAnsi="Times New Roman"/>
        </w:rPr>
        <w:t>Статья 71 Федерального закона от 21 ноября 2011 г. № 323-ФЗ «Об основах охраны здоровья граждан в Российской Федерации» (Собрание законодательства Российской Федерации, 2011, № 48, ст. 6724; 2013, № 27, ст. 3477).</w:t>
      </w:r>
    </w:p>
  </w:endnote>
  <w:endnote w:id="12">
    <w:p w:rsidR="00D926E8" w:rsidRDefault="00D926E8" w:rsidP="00B13958">
      <w:pPr>
        <w:pStyle w:val="af0"/>
        <w:jc w:val="both"/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3">
    <w:p w:rsidR="00D926E8" w:rsidRDefault="00D926E8" w:rsidP="00B13958">
      <w:pPr>
        <w:pStyle w:val="af0"/>
        <w:jc w:val="both"/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4">
    <w:p w:rsidR="00D926E8" w:rsidRDefault="00D926E8">
      <w:pPr>
        <w:pStyle w:val="af0"/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1F" w:rsidRDefault="00392E1F" w:rsidP="0085401D">
      <w:pPr>
        <w:spacing w:after="0" w:line="240" w:lineRule="auto"/>
      </w:pPr>
      <w:r>
        <w:separator/>
      </w:r>
    </w:p>
  </w:footnote>
  <w:footnote w:type="continuationSeparator" w:id="0">
    <w:p w:rsidR="00392E1F" w:rsidRDefault="00392E1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E8" w:rsidRDefault="0048266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926E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926E8" w:rsidRDefault="00D926E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E8" w:rsidRPr="00C207C0" w:rsidRDefault="00D926E8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E8" w:rsidRPr="00C207C0" w:rsidRDefault="00D926E8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E8" w:rsidRPr="004B14A1" w:rsidRDefault="0048266B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="00D926E8"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2319B4">
      <w:rPr>
        <w:rStyle w:val="af5"/>
        <w:rFonts w:ascii="Times New Roman" w:hAnsi="Times New Roman"/>
        <w:noProof/>
      </w:rPr>
      <w:t>3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E8" w:rsidRPr="001B2207" w:rsidRDefault="0048266B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="00D926E8"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2319B4">
      <w:rPr>
        <w:rFonts w:ascii="Times New Roman" w:hAnsi="Times New Roman"/>
        <w:noProof/>
      </w:rPr>
      <w:t>21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166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187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D4C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F6A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340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085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AAE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709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D84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397"/>
    <w:rsid w:val="00000A62"/>
    <w:rsid w:val="00001C2A"/>
    <w:rsid w:val="000051FD"/>
    <w:rsid w:val="00005FD7"/>
    <w:rsid w:val="00006243"/>
    <w:rsid w:val="000075A3"/>
    <w:rsid w:val="00010062"/>
    <w:rsid w:val="000104E2"/>
    <w:rsid w:val="00010CA3"/>
    <w:rsid w:val="00010DBE"/>
    <w:rsid w:val="000141E1"/>
    <w:rsid w:val="00014209"/>
    <w:rsid w:val="00014E1E"/>
    <w:rsid w:val="00015C61"/>
    <w:rsid w:val="00016625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17A"/>
    <w:rsid w:val="000304F8"/>
    <w:rsid w:val="00032005"/>
    <w:rsid w:val="000333B3"/>
    <w:rsid w:val="00033820"/>
    <w:rsid w:val="00034500"/>
    <w:rsid w:val="000362AE"/>
    <w:rsid w:val="0003658E"/>
    <w:rsid w:val="00036D85"/>
    <w:rsid w:val="00036E2E"/>
    <w:rsid w:val="00037832"/>
    <w:rsid w:val="00037847"/>
    <w:rsid w:val="00037C9E"/>
    <w:rsid w:val="000404CB"/>
    <w:rsid w:val="00040E57"/>
    <w:rsid w:val="00041D11"/>
    <w:rsid w:val="00041E81"/>
    <w:rsid w:val="00043D25"/>
    <w:rsid w:val="00045455"/>
    <w:rsid w:val="00046A47"/>
    <w:rsid w:val="00051FA9"/>
    <w:rsid w:val="000530BE"/>
    <w:rsid w:val="0005434F"/>
    <w:rsid w:val="00054EEE"/>
    <w:rsid w:val="0006004E"/>
    <w:rsid w:val="00062B01"/>
    <w:rsid w:val="000630BF"/>
    <w:rsid w:val="00063914"/>
    <w:rsid w:val="00064388"/>
    <w:rsid w:val="00064B06"/>
    <w:rsid w:val="00065D95"/>
    <w:rsid w:val="00065EA9"/>
    <w:rsid w:val="0006603D"/>
    <w:rsid w:val="000661AB"/>
    <w:rsid w:val="0006663A"/>
    <w:rsid w:val="00066778"/>
    <w:rsid w:val="00067019"/>
    <w:rsid w:val="00067607"/>
    <w:rsid w:val="00067756"/>
    <w:rsid w:val="00067CAD"/>
    <w:rsid w:val="00071543"/>
    <w:rsid w:val="00073C4E"/>
    <w:rsid w:val="000757F6"/>
    <w:rsid w:val="00075D15"/>
    <w:rsid w:val="00076182"/>
    <w:rsid w:val="00076492"/>
    <w:rsid w:val="00077E84"/>
    <w:rsid w:val="0008023C"/>
    <w:rsid w:val="00084232"/>
    <w:rsid w:val="00084945"/>
    <w:rsid w:val="00084FE7"/>
    <w:rsid w:val="00090F10"/>
    <w:rsid w:val="00090FA0"/>
    <w:rsid w:val="00091F6B"/>
    <w:rsid w:val="00093802"/>
    <w:rsid w:val="00094459"/>
    <w:rsid w:val="00094482"/>
    <w:rsid w:val="00094A91"/>
    <w:rsid w:val="00095561"/>
    <w:rsid w:val="00095D45"/>
    <w:rsid w:val="00096840"/>
    <w:rsid w:val="000976B6"/>
    <w:rsid w:val="000977CE"/>
    <w:rsid w:val="000A0938"/>
    <w:rsid w:val="000A0A09"/>
    <w:rsid w:val="000A0D22"/>
    <w:rsid w:val="000A4379"/>
    <w:rsid w:val="000A49DB"/>
    <w:rsid w:val="000A4FCA"/>
    <w:rsid w:val="000A56DC"/>
    <w:rsid w:val="000A5934"/>
    <w:rsid w:val="000B040E"/>
    <w:rsid w:val="000B1319"/>
    <w:rsid w:val="000B282A"/>
    <w:rsid w:val="000B3899"/>
    <w:rsid w:val="000B5152"/>
    <w:rsid w:val="000B5851"/>
    <w:rsid w:val="000B5875"/>
    <w:rsid w:val="000B5A58"/>
    <w:rsid w:val="000B61A6"/>
    <w:rsid w:val="000B6248"/>
    <w:rsid w:val="000B671B"/>
    <w:rsid w:val="000C04C3"/>
    <w:rsid w:val="000C17AD"/>
    <w:rsid w:val="000C1AD0"/>
    <w:rsid w:val="000C4063"/>
    <w:rsid w:val="000C59FA"/>
    <w:rsid w:val="000C5E13"/>
    <w:rsid w:val="000C6162"/>
    <w:rsid w:val="000C7139"/>
    <w:rsid w:val="000D1ECE"/>
    <w:rsid w:val="000D3A3D"/>
    <w:rsid w:val="000D3BBF"/>
    <w:rsid w:val="000D3E37"/>
    <w:rsid w:val="000D4708"/>
    <w:rsid w:val="000E1FB6"/>
    <w:rsid w:val="000E450C"/>
    <w:rsid w:val="000E4A39"/>
    <w:rsid w:val="000E5BD8"/>
    <w:rsid w:val="000E7385"/>
    <w:rsid w:val="000E7AC8"/>
    <w:rsid w:val="000F12C5"/>
    <w:rsid w:val="000F1CF2"/>
    <w:rsid w:val="000F2EE4"/>
    <w:rsid w:val="000F3B4E"/>
    <w:rsid w:val="000F47AA"/>
    <w:rsid w:val="000F5859"/>
    <w:rsid w:val="000F6343"/>
    <w:rsid w:val="000F6998"/>
    <w:rsid w:val="000F6D8F"/>
    <w:rsid w:val="000F7FD3"/>
    <w:rsid w:val="001001B0"/>
    <w:rsid w:val="00100D14"/>
    <w:rsid w:val="001017C5"/>
    <w:rsid w:val="00101AE8"/>
    <w:rsid w:val="00104853"/>
    <w:rsid w:val="001049A9"/>
    <w:rsid w:val="00104D4E"/>
    <w:rsid w:val="00104D98"/>
    <w:rsid w:val="001050FF"/>
    <w:rsid w:val="00105BC8"/>
    <w:rsid w:val="00106D7E"/>
    <w:rsid w:val="00107C09"/>
    <w:rsid w:val="00110B2F"/>
    <w:rsid w:val="00112260"/>
    <w:rsid w:val="00112DA2"/>
    <w:rsid w:val="001152E9"/>
    <w:rsid w:val="001159EA"/>
    <w:rsid w:val="0011644F"/>
    <w:rsid w:val="0011729F"/>
    <w:rsid w:val="00117DA7"/>
    <w:rsid w:val="0012250A"/>
    <w:rsid w:val="001227B9"/>
    <w:rsid w:val="00122ACC"/>
    <w:rsid w:val="00122F09"/>
    <w:rsid w:val="0012433F"/>
    <w:rsid w:val="001248A9"/>
    <w:rsid w:val="001250D3"/>
    <w:rsid w:val="001263FC"/>
    <w:rsid w:val="0013077A"/>
    <w:rsid w:val="00132AF9"/>
    <w:rsid w:val="00134BCB"/>
    <w:rsid w:val="00134C59"/>
    <w:rsid w:val="001368C6"/>
    <w:rsid w:val="00137571"/>
    <w:rsid w:val="00140B27"/>
    <w:rsid w:val="00144B0F"/>
    <w:rsid w:val="00144D14"/>
    <w:rsid w:val="00146158"/>
    <w:rsid w:val="00147281"/>
    <w:rsid w:val="00147314"/>
    <w:rsid w:val="001474C6"/>
    <w:rsid w:val="0015075B"/>
    <w:rsid w:val="001508E3"/>
    <w:rsid w:val="001518CA"/>
    <w:rsid w:val="00151A50"/>
    <w:rsid w:val="00152B1E"/>
    <w:rsid w:val="0015375B"/>
    <w:rsid w:val="00157990"/>
    <w:rsid w:val="00160CB4"/>
    <w:rsid w:val="001635A0"/>
    <w:rsid w:val="00163BE9"/>
    <w:rsid w:val="001658AE"/>
    <w:rsid w:val="00165C6F"/>
    <w:rsid w:val="00166395"/>
    <w:rsid w:val="00170AB1"/>
    <w:rsid w:val="0017129A"/>
    <w:rsid w:val="00171BA8"/>
    <w:rsid w:val="00171E36"/>
    <w:rsid w:val="001726A2"/>
    <w:rsid w:val="00172C59"/>
    <w:rsid w:val="001736B3"/>
    <w:rsid w:val="00173C94"/>
    <w:rsid w:val="001749BB"/>
    <w:rsid w:val="00174CA0"/>
    <w:rsid w:val="00174FA3"/>
    <w:rsid w:val="00176ABF"/>
    <w:rsid w:val="00177166"/>
    <w:rsid w:val="0018117C"/>
    <w:rsid w:val="00181B96"/>
    <w:rsid w:val="001831AF"/>
    <w:rsid w:val="0018648E"/>
    <w:rsid w:val="00187845"/>
    <w:rsid w:val="00187F6B"/>
    <w:rsid w:val="00190716"/>
    <w:rsid w:val="00191147"/>
    <w:rsid w:val="0019146C"/>
    <w:rsid w:val="0019199E"/>
    <w:rsid w:val="00191E00"/>
    <w:rsid w:val="00196916"/>
    <w:rsid w:val="001A005D"/>
    <w:rsid w:val="001A1AEB"/>
    <w:rsid w:val="001A1F74"/>
    <w:rsid w:val="001A225A"/>
    <w:rsid w:val="001A4756"/>
    <w:rsid w:val="001A5484"/>
    <w:rsid w:val="001A5A92"/>
    <w:rsid w:val="001A5E51"/>
    <w:rsid w:val="001A7870"/>
    <w:rsid w:val="001B0E69"/>
    <w:rsid w:val="001B1A20"/>
    <w:rsid w:val="001B2207"/>
    <w:rsid w:val="001B2CC5"/>
    <w:rsid w:val="001B31A8"/>
    <w:rsid w:val="001B3598"/>
    <w:rsid w:val="001B4A4D"/>
    <w:rsid w:val="001B5A3F"/>
    <w:rsid w:val="001B67D6"/>
    <w:rsid w:val="001B6B62"/>
    <w:rsid w:val="001C06A6"/>
    <w:rsid w:val="001C21B9"/>
    <w:rsid w:val="001C299C"/>
    <w:rsid w:val="001C3028"/>
    <w:rsid w:val="001C34E1"/>
    <w:rsid w:val="001C3BCE"/>
    <w:rsid w:val="001C3E59"/>
    <w:rsid w:val="001C4A15"/>
    <w:rsid w:val="001C4DEB"/>
    <w:rsid w:val="001C60BD"/>
    <w:rsid w:val="001C6D8E"/>
    <w:rsid w:val="001C7D1D"/>
    <w:rsid w:val="001D33E9"/>
    <w:rsid w:val="001D4AF6"/>
    <w:rsid w:val="001D4CE8"/>
    <w:rsid w:val="001D4DDB"/>
    <w:rsid w:val="001D5E99"/>
    <w:rsid w:val="001E1013"/>
    <w:rsid w:val="001E1033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1F66AC"/>
    <w:rsid w:val="001F7B66"/>
    <w:rsid w:val="00200747"/>
    <w:rsid w:val="0020109F"/>
    <w:rsid w:val="002053DC"/>
    <w:rsid w:val="002059FD"/>
    <w:rsid w:val="00205AA2"/>
    <w:rsid w:val="00205B0B"/>
    <w:rsid w:val="00205E9A"/>
    <w:rsid w:val="002063B0"/>
    <w:rsid w:val="00206C9D"/>
    <w:rsid w:val="0020719D"/>
    <w:rsid w:val="002071F7"/>
    <w:rsid w:val="00207469"/>
    <w:rsid w:val="002077F6"/>
    <w:rsid w:val="00207BA1"/>
    <w:rsid w:val="002115C3"/>
    <w:rsid w:val="0021186E"/>
    <w:rsid w:val="0021256F"/>
    <w:rsid w:val="00212724"/>
    <w:rsid w:val="00212E5E"/>
    <w:rsid w:val="00214170"/>
    <w:rsid w:val="00214E56"/>
    <w:rsid w:val="00214F53"/>
    <w:rsid w:val="002150E0"/>
    <w:rsid w:val="00215CDD"/>
    <w:rsid w:val="002167E1"/>
    <w:rsid w:val="002170E0"/>
    <w:rsid w:val="0021755B"/>
    <w:rsid w:val="00217E6B"/>
    <w:rsid w:val="002202EF"/>
    <w:rsid w:val="00221BF4"/>
    <w:rsid w:val="00222BB2"/>
    <w:rsid w:val="00223F34"/>
    <w:rsid w:val="00225950"/>
    <w:rsid w:val="0022734F"/>
    <w:rsid w:val="00227D78"/>
    <w:rsid w:val="002319B4"/>
    <w:rsid w:val="00231E42"/>
    <w:rsid w:val="00232115"/>
    <w:rsid w:val="00233DAC"/>
    <w:rsid w:val="00234033"/>
    <w:rsid w:val="00235134"/>
    <w:rsid w:val="0023681D"/>
    <w:rsid w:val="00236BDA"/>
    <w:rsid w:val="0024079C"/>
    <w:rsid w:val="00240C7F"/>
    <w:rsid w:val="00240FE4"/>
    <w:rsid w:val="002410B5"/>
    <w:rsid w:val="002413A9"/>
    <w:rsid w:val="00242396"/>
    <w:rsid w:val="00246BD2"/>
    <w:rsid w:val="00250874"/>
    <w:rsid w:val="00250BE9"/>
    <w:rsid w:val="002528E2"/>
    <w:rsid w:val="00252F78"/>
    <w:rsid w:val="00255A9E"/>
    <w:rsid w:val="002576BD"/>
    <w:rsid w:val="00260440"/>
    <w:rsid w:val="00260D29"/>
    <w:rsid w:val="00262ED5"/>
    <w:rsid w:val="0026304E"/>
    <w:rsid w:val="002630D7"/>
    <w:rsid w:val="00263D4A"/>
    <w:rsid w:val="00266194"/>
    <w:rsid w:val="00266ACE"/>
    <w:rsid w:val="00266FE4"/>
    <w:rsid w:val="00274B2D"/>
    <w:rsid w:val="002764C4"/>
    <w:rsid w:val="00277E44"/>
    <w:rsid w:val="00280D22"/>
    <w:rsid w:val="00281D12"/>
    <w:rsid w:val="002831EC"/>
    <w:rsid w:val="0028320C"/>
    <w:rsid w:val="00285C92"/>
    <w:rsid w:val="00287BBA"/>
    <w:rsid w:val="00290089"/>
    <w:rsid w:val="00290D32"/>
    <w:rsid w:val="00291512"/>
    <w:rsid w:val="0029282F"/>
    <w:rsid w:val="0029311A"/>
    <w:rsid w:val="00293CEB"/>
    <w:rsid w:val="00294969"/>
    <w:rsid w:val="00295102"/>
    <w:rsid w:val="00296F72"/>
    <w:rsid w:val="00297D2F"/>
    <w:rsid w:val="002A1D54"/>
    <w:rsid w:val="002A24B7"/>
    <w:rsid w:val="002A2ABE"/>
    <w:rsid w:val="002A395F"/>
    <w:rsid w:val="002A3CB9"/>
    <w:rsid w:val="002A5ED2"/>
    <w:rsid w:val="002A6793"/>
    <w:rsid w:val="002A69EA"/>
    <w:rsid w:val="002A7306"/>
    <w:rsid w:val="002B1B8D"/>
    <w:rsid w:val="002B2EAB"/>
    <w:rsid w:val="002C18EF"/>
    <w:rsid w:val="002C1F17"/>
    <w:rsid w:val="002C2882"/>
    <w:rsid w:val="002C346B"/>
    <w:rsid w:val="002C511D"/>
    <w:rsid w:val="002C60F9"/>
    <w:rsid w:val="002C69DD"/>
    <w:rsid w:val="002C6D8C"/>
    <w:rsid w:val="002C7795"/>
    <w:rsid w:val="002D1A2E"/>
    <w:rsid w:val="002D2204"/>
    <w:rsid w:val="002D29BC"/>
    <w:rsid w:val="002D3424"/>
    <w:rsid w:val="002D36B0"/>
    <w:rsid w:val="002D37F7"/>
    <w:rsid w:val="002D555C"/>
    <w:rsid w:val="002D6EC2"/>
    <w:rsid w:val="002D7B26"/>
    <w:rsid w:val="002E019C"/>
    <w:rsid w:val="002E1777"/>
    <w:rsid w:val="002E177F"/>
    <w:rsid w:val="002E24FB"/>
    <w:rsid w:val="002E4332"/>
    <w:rsid w:val="002E486A"/>
    <w:rsid w:val="002E4B36"/>
    <w:rsid w:val="002F0B30"/>
    <w:rsid w:val="002F1EDA"/>
    <w:rsid w:val="002F3D58"/>
    <w:rsid w:val="002F3E1A"/>
    <w:rsid w:val="002F5ECF"/>
    <w:rsid w:val="002F6BCB"/>
    <w:rsid w:val="00300446"/>
    <w:rsid w:val="00302465"/>
    <w:rsid w:val="0030247E"/>
    <w:rsid w:val="00303A0F"/>
    <w:rsid w:val="00303A89"/>
    <w:rsid w:val="00305B48"/>
    <w:rsid w:val="00312F2E"/>
    <w:rsid w:val="003130A4"/>
    <w:rsid w:val="0031322F"/>
    <w:rsid w:val="003147E9"/>
    <w:rsid w:val="00314DD3"/>
    <w:rsid w:val="003153F3"/>
    <w:rsid w:val="00315731"/>
    <w:rsid w:val="00317486"/>
    <w:rsid w:val="00320BAC"/>
    <w:rsid w:val="003220D9"/>
    <w:rsid w:val="00322B39"/>
    <w:rsid w:val="00324325"/>
    <w:rsid w:val="0032437A"/>
    <w:rsid w:val="003252DE"/>
    <w:rsid w:val="00326980"/>
    <w:rsid w:val="00326A25"/>
    <w:rsid w:val="00330389"/>
    <w:rsid w:val="00331630"/>
    <w:rsid w:val="003326A7"/>
    <w:rsid w:val="003345F6"/>
    <w:rsid w:val="003356A3"/>
    <w:rsid w:val="00335E9A"/>
    <w:rsid w:val="0033665B"/>
    <w:rsid w:val="00337091"/>
    <w:rsid w:val="0033779F"/>
    <w:rsid w:val="003405EE"/>
    <w:rsid w:val="003407C8"/>
    <w:rsid w:val="00341AF4"/>
    <w:rsid w:val="003421EE"/>
    <w:rsid w:val="00342DC8"/>
    <w:rsid w:val="00342FCF"/>
    <w:rsid w:val="00345E78"/>
    <w:rsid w:val="00345EE0"/>
    <w:rsid w:val="003475A9"/>
    <w:rsid w:val="00350F0A"/>
    <w:rsid w:val="003519DE"/>
    <w:rsid w:val="0035278C"/>
    <w:rsid w:val="003539DA"/>
    <w:rsid w:val="00354422"/>
    <w:rsid w:val="003554AC"/>
    <w:rsid w:val="00362D9A"/>
    <w:rsid w:val="00364091"/>
    <w:rsid w:val="00365CD7"/>
    <w:rsid w:val="00365D6F"/>
    <w:rsid w:val="00366433"/>
    <w:rsid w:val="00366CB5"/>
    <w:rsid w:val="003702F9"/>
    <w:rsid w:val="003712F8"/>
    <w:rsid w:val="0037254E"/>
    <w:rsid w:val="0037372F"/>
    <w:rsid w:val="0037537C"/>
    <w:rsid w:val="00375EEB"/>
    <w:rsid w:val="00376646"/>
    <w:rsid w:val="003803E8"/>
    <w:rsid w:val="00380DA8"/>
    <w:rsid w:val="00380EAA"/>
    <w:rsid w:val="00382463"/>
    <w:rsid w:val="00383FC5"/>
    <w:rsid w:val="0038654C"/>
    <w:rsid w:val="0038733A"/>
    <w:rsid w:val="0039039A"/>
    <w:rsid w:val="00391BAC"/>
    <w:rsid w:val="00391CF7"/>
    <w:rsid w:val="00392E1F"/>
    <w:rsid w:val="00392F66"/>
    <w:rsid w:val="00393FE5"/>
    <w:rsid w:val="003943B1"/>
    <w:rsid w:val="003A3A32"/>
    <w:rsid w:val="003A3BD6"/>
    <w:rsid w:val="003A4B70"/>
    <w:rsid w:val="003A514D"/>
    <w:rsid w:val="003A55DA"/>
    <w:rsid w:val="003A5A72"/>
    <w:rsid w:val="003A61B4"/>
    <w:rsid w:val="003A6812"/>
    <w:rsid w:val="003A7562"/>
    <w:rsid w:val="003A78AC"/>
    <w:rsid w:val="003A7922"/>
    <w:rsid w:val="003A7F82"/>
    <w:rsid w:val="003B0E08"/>
    <w:rsid w:val="003B1005"/>
    <w:rsid w:val="003B24CA"/>
    <w:rsid w:val="003B26E5"/>
    <w:rsid w:val="003B4E87"/>
    <w:rsid w:val="003B5ABB"/>
    <w:rsid w:val="003B5C98"/>
    <w:rsid w:val="003C0572"/>
    <w:rsid w:val="003C1691"/>
    <w:rsid w:val="003C28D0"/>
    <w:rsid w:val="003C33FF"/>
    <w:rsid w:val="003C3644"/>
    <w:rsid w:val="003C5AA4"/>
    <w:rsid w:val="003C78E5"/>
    <w:rsid w:val="003C7A62"/>
    <w:rsid w:val="003D10C3"/>
    <w:rsid w:val="003D1F49"/>
    <w:rsid w:val="003D50FD"/>
    <w:rsid w:val="003D716A"/>
    <w:rsid w:val="003D71D7"/>
    <w:rsid w:val="003D7281"/>
    <w:rsid w:val="003E0DF2"/>
    <w:rsid w:val="003E10B5"/>
    <w:rsid w:val="003E16EA"/>
    <w:rsid w:val="003E2A57"/>
    <w:rsid w:val="003E3199"/>
    <w:rsid w:val="003E38B5"/>
    <w:rsid w:val="003E4F23"/>
    <w:rsid w:val="003E5DB3"/>
    <w:rsid w:val="003E6AA9"/>
    <w:rsid w:val="003F0534"/>
    <w:rsid w:val="003F099C"/>
    <w:rsid w:val="003F2321"/>
    <w:rsid w:val="003F30C6"/>
    <w:rsid w:val="003F3A42"/>
    <w:rsid w:val="003F4BEA"/>
    <w:rsid w:val="003F4DF3"/>
    <w:rsid w:val="003F535F"/>
    <w:rsid w:val="003F5E40"/>
    <w:rsid w:val="004009F6"/>
    <w:rsid w:val="00402D4F"/>
    <w:rsid w:val="00403A5B"/>
    <w:rsid w:val="00405109"/>
    <w:rsid w:val="0040600B"/>
    <w:rsid w:val="004072A1"/>
    <w:rsid w:val="004072A7"/>
    <w:rsid w:val="00410757"/>
    <w:rsid w:val="004125F1"/>
    <w:rsid w:val="004127FB"/>
    <w:rsid w:val="0041379D"/>
    <w:rsid w:val="00413FA6"/>
    <w:rsid w:val="004148E3"/>
    <w:rsid w:val="00415676"/>
    <w:rsid w:val="00415B13"/>
    <w:rsid w:val="00415BF6"/>
    <w:rsid w:val="00420260"/>
    <w:rsid w:val="00422359"/>
    <w:rsid w:val="00422887"/>
    <w:rsid w:val="004248F2"/>
    <w:rsid w:val="00425D1D"/>
    <w:rsid w:val="00425D99"/>
    <w:rsid w:val="004276FE"/>
    <w:rsid w:val="004329E5"/>
    <w:rsid w:val="0043555F"/>
    <w:rsid w:val="00440595"/>
    <w:rsid w:val="004413CD"/>
    <w:rsid w:val="00441E0E"/>
    <w:rsid w:val="004427FD"/>
    <w:rsid w:val="00442878"/>
    <w:rsid w:val="004444E1"/>
    <w:rsid w:val="00444B0F"/>
    <w:rsid w:val="00444B44"/>
    <w:rsid w:val="00444DA4"/>
    <w:rsid w:val="0044506E"/>
    <w:rsid w:val="00445376"/>
    <w:rsid w:val="00445D21"/>
    <w:rsid w:val="00451792"/>
    <w:rsid w:val="00451B55"/>
    <w:rsid w:val="00451E97"/>
    <w:rsid w:val="0045414D"/>
    <w:rsid w:val="00454A52"/>
    <w:rsid w:val="00454C25"/>
    <w:rsid w:val="00455A15"/>
    <w:rsid w:val="00455D24"/>
    <w:rsid w:val="00455DBF"/>
    <w:rsid w:val="00455F12"/>
    <w:rsid w:val="00457BD4"/>
    <w:rsid w:val="00457EA1"/>
    <w:rsid w:val="004640BA"/>
    <w:rsid w:val="00464614"/>
    <w:rsid w:val="00464D3D"/>
    <w:rsid w:val="004656DE"/>
    <w:rsid w:val="00465EB0"/>
    <w:rsid w:val="00466543"/>
    <w:rsid w:val="00466F4C"/>
    <w:rsid w:val="0046762E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266B"/>
    <w:rsid w:val="00483300"/>
    <w:rsid w:val="004844AE"/>
    <w:rsid w:val="0048532C"/>
    <w:rsid w:val="00486059"/>
    <w:rsid w:val="00487032"/>
    <w:rsid w:val="00487C16"/>
    <w:rsid w:val="00490313"/>
    <w:rsid w:val="00491688"/>
    <w:rsid w:val="00493549"/>
    <w:rsid w:val="0049664E"/>
    <w:rsid w:val="00496AF3"/>
    <w:rsid w:val="00497A21"/>
    <w:rsid w:val="004A0AAE"/>
    <w:rsid w:val="004A0D5E"/>
    <w:rsid w:val="004A0F26"/>
    <w:rsid w:val="004A15C2"/>
    <w:rsid w:val="004A29C5"/>
    <w:rsid w:val="004A3377"/>
    <w:rsid w:val="004A3D56"/>
    <w:rsid w:val="004A435D"/>
    <w:rsid w:val="004A65F7"/>
    <w:rsid w:val="004B0693"/>
    <w:rsid w:val="004B0852"/>
    <w:rsid w:val="004B14A1"/>
    <w:rsid w:val="004B192C"/>
    <w:rsid w:val="004B2F0D"/>
    <w:rsid w:val="004B3A35"/>
    <w:rsid w:val="004B414B"/>
    <w:rsid w:val="004B4F31"/>
    <w:rsid w:val="004B6966"/>
    <w:rsid w:val="004B72C6"/>
    <w:rsid w:val="004C0600"/>
    <w:rsid w:val="004C0F06"/>
    <w:rsid w:val="004C107E"/>
    <w:rsid w:val="004C13B8"/>
    <w:rsid w:val="004C2F98"/>
    <w:rsid w:val="004C31EE"/>
    <w:rsid w:val="004C3F92"/>
    <w:rsid w:val="004C4BC5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3716"/>
    <w:rsid w:val="004F42AB"/>
    <w:rsid w:val="004F42F5"/>
    <w:rsid w:val="004F5F97"/>
    <w:rsid w:val="004F78B1"/>
    <w:rsid w:val="004F78D9"/>
    <w:rsid w:val="0050173B"/>
    <w:rsid w:val="00501CC5"/>
    <w:rsid w:val="00504D23"/>
    <w:rsid w:val="00505C32"/>
    <w:rsid w:val="005064BD"/>
    <w:rsid w:val="0050739E"/>
    <w:rsid w:val="00507ADF"/>
    <w:rsid w:val="00510C3B"/>
    <w:rsid w:val="00511F25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18FB"/>
    <w:rsid w:val="00532213"/>
    <w:rsid w:val="00532DB4"/>
    <w:rsid w:val="00533018"/>
    <w:rsid w:val="005343DC"/>
    <w:rsid w:val="00534C44"/>
    <w:rsid w:val="00534F13"/>
    <w:rsid w:val="00535542"/>
    <w:rsid w:val="00537BC4"/>
    <w:rsid w:val="00540726"/>
    <w:rsid w:val="00541522"/>
    <w:rsid w:val="00541549"/>
    <w:rsid w:val="00541F85"/>
    <w:rsid w:val="00542384"/>
    <w:rsid w:val="0054266C"/>
    <w:rsid w:val="005427AF"/>
    <w:rsid w:val="00542B83"/>
    <w:rsid w:val="00542D21"/>
    <w:rsid w:val="00544EA6"/>
    <w:rsid w:val="00546A7B"/>
    <w:rsid w:val="00546F00"/>
    <w:rsid w:val="00547A87"/>
    <w:rsid w:val="00547CD9"/>
    <w:rsid w:val="005523B9"/>
    <w:rsid w:val="00552415"/>
    <w:rsid w:val="005534A8"/>
    <w:rsid w:val="00555122"/>
    <w:rsid w:val="00555C3D"/>
    <w:rsid w:val="005569E2"/>
    <w:rsid w:val="005579A4"/>
    <w:rsid w:val="00557A94"/>
    <w:rsid w:val="0056108B"/>
    <w:rsid w:val="0056188E"/>
    <w:rsid w:val="00561914"/>
    <w:rsid w:val="00562198"/>
    <w:rsid w:val="00562563"/>
    <w:rsid w:val="00562E07"/>
    <w:rsid w:val="005645B0"/>
    <w:rsid w:val="005646F9"/>
    <w:rsid w:val="00565414"/>
    <w:rsid w:val="005659A7"/>
    <w:rsid w:val="00567656"/>
    <w:rsid w:val="00567776"/>
    <w:rsid w:val="005704CA"/>
    <w:rsid w:val="0057176C"/>
    <w:rsid w:val="005731E3"/>
    <w:rsid w:val="00575970"/>
    <w:rsid w:val="00576563"/>
    <w:rsid w:val="0057666A"/>
    <w:rsid w:val="0057681C"/>
    <w:rsid w:val="005769E5"/>
    <w:rsid w:val="005801C7"/>
    <w:rsid w:val="00582606"/>
    <w:rsid w:val="005831D8"/>
    <w:rsid w:val="00584D56"/>
    <w:rsid w:val="0058632C"/>
    <w:rsid w:val="00586734"/>
    <w:rsid w:val="00587FBA"/>
    <w:rsid w:val="005913F6"/>
    <w:rsid w:val="00592038"/>
    <w:rsid w:val="0059212D"/>
    <w:rsid w:val="00594300"/>
    <w:rsid w:val="005974FE"/>
    <w:rsid w:val="005A0E95"/>
    <w:rsid w:val="005A3FF9"/>
    <w:rsid w:val="005A4202"/>
    <w:rsid w:val="005A423B"/>
    <w:rsid w:val="005A4ADB"/>
    <w:rsid w:val="005A4DBF"/>
    <w:rsid w:val="005A54E0"/>
    <w:rsid w:val="005A5880"/>
    <w:rsid w:val="005A6C52"/>
    <w:rsid w:val="005A7488"/>
    <w:rsid w:val="005A79D4"/>
    <w:rsid w:val="005B11C1"/>
    <w:rsid w:val="005B326B"/>
    <w:rsid w:val="005B3CEE"/>
    <w:rsid w:val="005B3E63"/>
    <w:rsid w:val="005B411F"/>
    <w:rsid w:val="005B4EF4"/>
    <w:rsid w:val="005B70D5"/>
    <w:rsid w:val="005B72E1"/>
    <w:rsid w:val="005B7C84"/>
    <w:rsid w:val="005C1779"/>
    <w:rsid w:val="005C2F71"/>
    <w:rsid w:val="005C4022"/>
    <w:rsid w:val="005C4288"/>
    <w:rsid w:val="005C4CB8"/>
    <w:rsid w:val="005C5378"/>
    <w:rsid w:val="005C5D4D"/>
    <w:rsid w:val="005C628B"/>
    <w:rsid w:val="005C69FD"/>
    <w:rsid w:val="005C6FBC"/>
    <w:rsid w:val="005D2811"/>
    <w:rsid w:val="005D46B4"/>
    <w:rsid w:val="005D4C5C"/>
    <w:rsid w:val="005D546A"/>
    <w:rsid w:val="005D64CA"/>
    <w:rsid w:val="005D6A5E"/>
    <w:rsid w:val="005E0EA5"/>
    <w:rsid w:val="005E4091"/>
    <w:rsid w:val="005E4B3C"/>
    <w:rsid w:val="005E4D5B"/>
    <w:rsid w:val="005E54FB"/>
    <w:rsid w:val="005E5A03"/>
    <w:rsid w:val="005E7ABF"/>
    <w:rsid w:val="005F0415"/>
    <w:rsid w:val="005F0B95"/>
    <w:rsid w:val="005F0C09"/>
    <w:rsid w:val="005F1C04"/>
    <w:rsid w:val="005F373A"/>
    <w:rsid w:val="005F37F0"/>
    <w:rsid w:val="005F49C9"/>
    <w:rsid w:val="005F5D6C"/>
    <w:rsid w:val="005F65BE"/>
    <w:rsid w:val="005F7188"/>
    <w:rsid w:val="005F7CAD"/>
    <w:rsid w:val="006046B7"/>
    <w:rsid w:val="00604A4D"/>
    <w:rsid w:val="00604D49"/>
    <w:rsid w:val="00604F03"/>
    <w:rsid w:val="006051CB"/>
    <w:rsid w:val="00612E8B"/>
    <w:rsid w:val="00613100"/>
    <w:rsid w:val="00613C1F"/>
    <w:rsid w:val="006148F6"/>
    <w:rsid w:val="00614C9A"/>
    <w:rsid w:val="00615828"/>
    <w:rsid w:val="0061658C"/>
    <w:rsid w:val="00616DBC"/>
    <w:rsid w:val="00617549"/>
    <w:rsid w:val="00617BCA"/>
    <w:rsid w:val="00622078"/>
    <w:rsid w:val="00624F77"/>
    <w:rsid w:val="0062585C"/>
    <w:rsid w:val="006270E4"/>
    <w:rsid w:val="006276BE"/>
    <w:rsid w:val="00627BDB"/>
    <w:rsid w:val="0063076A"/>
    <w:rsid w:val="00630924"/>
    <w:rsid w:val="00630C3B"/>
    <w:rsid w:val="00631988"/>
    <w:rsid w:val="0063198A"/>
    <w:rsid w:val="00631C39"/>
    <w:rsid w:val="00632498"/>
    <w:rsid w:val="00632D45"/>
    <w:rsid w:val="00632D80"/>
    <w:rsid w:val="00633095"/>
    <w:rsid w:val="0063341E"/>
    <w:rsid w:val="00633BC8"/>
    <w:rsid w:val="006345A8"/>
    <w:rsid w:val="00636211"/>
    <w:rsid w:val="006366E2"/>
    <w:rsid w:val="00637148"/>
    <w:rsid w:val="00637A85"/>
    <w:rsid w:val="00640291"/>
    <w:rsid w:val="00640FD4"/>
    <w:rsid w:val="0064423E"/>
    <w:rsid w:val="00644F78"/>
    <w:rsid w:val="0064595C"/>
    <w:rsid w:val="00647226"/>
    <w:rsid w:val="0065079F"/>
    <w:rsid w:val="00651D02"/>
    <w:rsid w:val="006545A0"/>
    <w:rsid w:val="006577C8"/>
    <w:rsid w:val="00657D69"/>
    <w:rsid w:val="00660228"/>
    <w:rsid w:val="00660373"/>
    <w:rsid w:val="00660B55"/>
    <w:rsid w:val="0066112D"/>
    <w:rsid w:val="006653E2"/>
    <w:rsid w:val="00665CC2"/>
    <w:rsid w:val="00666573"/>
    <w:rsid w:val="00666946"/>
    <w:rsid w:val="00667344"/>
    <w:rsid w:val="0067179B"/>
    <w:rsid w:val="006741F3"/>
    <w:rsid w:val="00675577"/>
    <w:rsid w:val="00680EE5"/>
    <w:rsid w:val="006817AE"/>
    <w:rsid w:val="00681B98"/>
    <w:rsid w:val="00682882"/>
    <w:rsid w:val="00682A4B"/>
    <w:rsid w:val="00682E42"/>
    <w:rsid w:val="00684D4F"/>
    <w:rsid w:val="00685867"/>
    <w:rsid w:val="00686D72"/>
    <w:rsid w:val="006908D0"/>
    <w:rsid w:val="00691018"/>
    <w:rsid w:val="0069190E"/>
    <w:rsid w:val="00692463"/>
    <w:rsid w:val="006932CC"/>
    <w:rsid w:val="00693AC8"/>
    <w:rsid w:val="006942E9"/>
    <w:rsid w:val="00696511"/>
    <w:rsid w:val="006972DF"/>
    <w:rsid w:val="006975DD"/>
    <w:rsid w:val="006A02E6"/>
    <w:rsid w:val="006A0E03"/>
    <w:rsid w:val="006A3CD2"/>
    <w:rsid w:val="006A5372"/>
    <w:rsid w:val="006A7939"/>
    <w:rsid w:val="006A7C58"/>
    <w:rsid w:val="006B1618"/>
    <w:rsid w:val="006B17A9"/>
    <w:rsid w:val="006B20F8"/>
    <w:rsid w:val="006B240B"/>
    <w:rsid w:val="006B311E"/>
    <w:rsid w:val="006B3B6A"/>
    <w:rsid w:val="006B465A"/>
    <w:rsid w:val="006B5466"/>
    <w:rsid w:val="006C1776"/>
    <w:rsid w:val="006C3106"/>
    <w:rsid w:val="006C32B4"/>
    <w:rsid w:val="006C4131"/>
    <w:rsid w:val="006C5F16"/>
    <w:rsid w:val="006C5F31"/>
    <w:rsid w:val="006C6CA6"/>
    <w:rsid w:val="006D0734"/>
    <w:rsid w:val="006D26AA"/>
    <w:rsid w:val="006D26E6"/>
    <w:rsid w:val="006D493C"/>
    <w:rsid w:val="006D4DC5"/>
    <w:rsid w:val="006D7C21"/>
    <w:rsid w:val="006E0002"/>
    <w:rsid w:val="006E0742"/>
    <w:rsid w:val="006E456A"/>
    <w:rsid w:val="006E5A14"/>
    <w:rsid w:val="006E5A9A"/>
    <w:rsid w:val="006E5D2F"/>
    <w:rsid w:val="006F0422"/>
    <w:rsid w:val="006F0C8D"/>
    <w:rsid w:val="006F300F"/>
    <w:rsid w:val="006F4180"/>
    <w:rsid w:val="006F45A0"/>
    <w:rsid w:val="006F4AA6"/>
    <w:rsid w:val="006F6512"/>
    <w:rsid w:val="006F72C9"/>
    <w:rsid w:val="007004CC"/>
    <w:rsid w:val="00701DCE"/>
    <w:rsid w:val="00701FA6"/>
    <w:rsid w:val="0070258D"/>
    <w:rsid w:val="00704BB5"/>
    <w:rsid w:val="00705BE1"/>
    <w:rsid w:val="00705F50"/>
    <w:rsid w:val="007103B7"/>
    <w:rsid w:val="00711B7A"/>
    <w:rsid w:val="00711E6A"/>
    <w:rsid w:val="007123EF"/>
    <w:rsid w:val="0071246B"/>
    <w:rsid w:val="007127F9"/>
    <w:rsid w:val="0071290B"/>
    <w:rsid w:val="00712AE6"/>
    <w:rsid w:val="00713D98"/>
    <w:rsid w:val="00713FD7"/>
    <w:rsid w:val="007141D6"/>
    <w:rsid w:val="00717B28"/>
    <w:rsid w:val="00717EC4"/>
    <w:rsid w:val="0072019A"/>
    <w:rsid w:val="0072146E"/>
    <w:rsid w:val="007227C8"/>
    <w:rsid w:val="0072336E"/>
    <w:rsid w:val="0072352F"/>
    <w:rsid w:val="00723AAD"/>
    <w:rsid w:val="00726E5F"/>
    <w:rsid w:val="0073096C"/>
    <w:rsid w:val="007312FB"/>
    <w:rsid w:val="00731970"/>
    <w:rsid w:val="00731A73"/>
    <w:rsid w:val="00731CE3"/>
    <w:rsid w:val="007333C4"/>
    <w:rsid w:val="007371C3"/>
    <w:rsid w:val="00737CE5"/>
    <w:rsid w:val="00737D14"/>
    <w:rsid w:val="00737EB1"/>
    <w:rsid w:val="0074261F"/>
    <w:rsid w:val="00745B5B"/>
    <w:rsid w:val="00746844"/>
    <w:rsid w:val="007469F2"/>
    <w:rsid w:val="007479CA"/>
    <w:rsid w:val="00750250"/>
    <w:rsid w:val="0075172B"/>
    <w:rsid w:val="00751D76"/>
    <w:rsid w:val="00753006"/>
    <w:rsid w:val="00754BD2"/>
    <w:rsid w:val="00756F9E"/>
    <w:rsid w:val="00757FF0"/>
    <w:rsid w:val="00760102"/>
    <w:rsid w:val="007663E5"/>
    <w:rsid w:val="00766611"/>
    <w:rsid w:val="00766754"/>
    <w:rsid w:val="00770A33"/>
    <w:rsid w:val="007721EA"/>
    <w:rsid w:val="00773F1C"/>
    <w:rsid w:val="00774105"/>
    <w:rsid w:val="00774787"/>
    <w:rsid w:val="00774EE5"/>
    <w:rsid w:val="007759AF"/>
    <w:rsid w:val="00776136"/>
    <w:rsid w:val="00780191"/>
    <w:rsid w:val="007805E6"/>
    <w:rsid w:val="00781A60"/>
    <w:rsid w:val="007832BD"/>
    <w:rsid w:val="00783A11"/>
    <w:rsid w:val="00786386"/>
    <w:rsid w:val="0078757F"/>
    <w:rsid w:val="00787ABE"/>
    <w:rsid w:val="00790144"/>
    <w:rsid w:val="0079097D"/>
    <w:rsid w:val="00790987"/>
    <w:rsid w:val="00791C8C"/>
    <w:rsid w:val="0079425D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9A2"/>
    <w:rsid w:val="007A4B00"/>
    <w:rsid w:val="007A65E8"/>
    <w:rsid w:val="007B00C9"/>
    <w:rsid w:val="007B0A93"/>
    <w:rsid w:val="007B0B1C"/>
    <w:rsid w:val="007B289D"/>
    <w:rsid w:val="007B2B5F"/>
    <w:rsid w:val="007B2F94"/>
    <w:rsid w:val="007B370F"/>
    <w:rsid w:val="007B7BC5"/>
    <w:rsid w:val="007C0B07"/>
    <w:rsid w:val="007C2E78"/>
    <w:rsid w:val="007C32BD"/>
    <w:rsid w:val="007C3DD7"/>
    <w:rsid w:val="007C4E3A"/>
    <w:rsid w:val="007C5669"/>
    <w:rsid w:val="007C6D35"/>
    <w:rsid w:val="007D21E3"/>
    <w:rsid w:val="007D2CCF"/>
    <w:rsid w:val="007D3BFE"/>
    <w:rsid w:val="007D4B7B"/>
    <w:rsid w:val="007D627D"/>
    <w:rsid w:val="007D778A"/>
    <w:rsid w:val="007D7D63"/>
    <w:rsid w:val="007E05EA"/>
    <w:rsid w:val="007E20B1"/>
    <w:rsid w:val="007E2A75"/>
    <w:rsid w:val="007E2FF1"/>
    <w:rsid w:val="007E34B4"/>
    <w:rsid w:val="007E570B"/>
    <w:rsid w:val="007E606E"/>
    <w:rsid w:val="007E69D9"/>
    <w:rsid w:val="007E7739"/>
    <w:rsid w:val="007F0496"/>
    <w:rsid w:val="007F20AB"/>
    <w:rsid w:val="007F52F2"/>
    <w:rsid w:val="008013A5"/>
    <w:rsid w:val="0080172C"/>
    <w:rsid w:val="00803A0C"/>
    <w:rsid w:val="00803DD9"/>
    <w:rsid w:val="008045CB"/>
    <w:rsid w:val="008048BC"/>
    <w:rsid w:val="00805987"/>
    <w:rsid w:val="00805E4A"/>
    <w:rsid w:val="00807FC1"/>
    <w:rsid w:val="0081078C"/>
    <w:rsid w:val="0081276C"/>
    <w:rsid w:val="00812C74"/>
    <w:rsid w:val="0081577B"/>
    <w:rsid w:val="00816FF3"/>
    <w:rsid w:val="00817EB7"/>
    <w:rsid w:val="00820E9A"/>
    <w:rsid w:val="00821391"/>
    <w:rsid w:val="008223BD"/>
    <w:rsid w:val="00823C5B"/>
    <w:rsid w:val="0082529A"/>
    <w:rsid w:val="0082657B"/>
    <w:rsid w:val="00826A50"/>
    <w:rsid w:val="00826E1C"/>
    <w:rsid w:val="00830121"/>
    <w:rsid w:val="00831195"/>
    <w:rsid w:val="00831BE0"/>
    <w:rsid w:val="00833548"/>
    <w:rsid w:val="00833BCE"/>
    <w:rsid w:val="00834443"/>
    <w:rsid w:val="00835E26"/>
    <w:rsid w:val="00837500"/>
    <w:rsid w:val="00840EF4"/>
    <w:rsid w:val="0084219B"/>
    <w:rsid w:val="008436A0"/>
    <w:rsid w:val="00847D68"/>
    <w:rsid w:val="0085135D"/>
    <w:rsid w:val="0085401D"/>
    <w:rsid w:val="0085523D"/>
    <w:rsid w:val="008605C0"/>
    <w:rsid w:val="008609AE"/>
    <w:rsid w:val="00861134"/>
    <w:rsid w:val="00861917"/>
    <w:rsid w:val="00861AC6"/>
    <w:rsid w:val="00862CBA"/>
    <w:rsid w:val="00863CA5"/>
    <w:rsid w:val="00864E46"/>
    <w:rsid w:val="00865754"/>
    <w:rsid w:val="00866C21"/>
    <w:rsid w:val="0086720C"/>
    <w:rsid w:val="00867412"/>
    <w:rsid w:val="0087080F"/>
    <w:rsid w:val="00871371"/>
    <w:rsid w:val="008727CD"/>
    <w:rsid w:val="00872FF6"/>
    <w:rsid w:val="00874710"/>
    <w:rsid w:val="0087541B"/>
    <w:rsid w:val="008758DC"/>
    <w:rsid w:val="00877E3B"/>
    <w:rsid w:val="00881003"/>
    <w:rsid w:val="0088154C"/>
    <w:rsid w:val="00881734"/>
    <w:rsid w:val="0088226B"/>
    <w:rsid w:val="00882945"/>
    <w:rsid w:val="008839DA"/>
    <w:rsid w:val="008843C0"/>
    <w:rsid w:val="00884AED"/>
    <w:rsid w:val="00885443"/>
    <w:rsid w:val="008858C5"/>
    <w:rsid w:val="008866AF"/>
    <w:rsid w:val="00886DFB"/>
    <w:rsid w:val="00886E7C"/>
    <w:rsid w:val="00887A48"/>
    <w:rsid w:val="00887B6B"/>
    <w:rsid w:val="008906DA"/>
    <w:rsid w:val="008940C3"/>
    <w:rsid w:val="008944D9"/>
    <w:rsid w:val="00895439"/>
    <w:rsid w:val="00895ACD"/>
    <w:rsid w:val="00896588"/>
    <w:rsid w:val="008978C3"/>
    <w:rsid w:val="008A0DD8"/>
    <w:rsid w:val="008A1458"/>
    <w:rsid w:val="008A1B42"/>
    <w:rsid w:val="008A39B0"/>
    <w:rsid w:val="008A52B4"/>
    <w:rsid w:val="008A5A30"/>
    <w:rsid w:val="008A692A"/>
    <w:rsid w:val="008A6A1C"/>
    <w:rsid w:val="008A720B"/>
    <w:rsid w:val="008B0B0A"/>
    <w:rsid w:val="008B0D15"/>
    <w:rsid w:val="008B112C"/>
    <w:rsid w:val="008B43F5"/>
    <w:rsid w:val="008B64A1"/>
    <w:rsid w:val="008B6AA0"/>
    <w:rsid w:val="008B743D"/>
    <w:rsid w:val="008B7ED7"/>
    <w:rsid w:val="008C11FF"/>
    <w:rsid w:val="008C1A5E"/>
    <w:rsid w:val="008C2564"/>
    <w:rsid w:val="008C2F44"/>
    <w:rsid w:val="008C37D6"/>
    <w:rsid w:val="008C441D"/>
    <w:rsid w:val="008C55C8"/>
    <w:rsid w:val="008C5857"/>
    <w:rsid w:val="008C5B6B"/>
    <w:rsid w:val="008C78DE"/>
    <w:rsid w:val="008D0B17"/>
    <w:rsid w:val="008D3061"/>
    <w:rsid w:val="008D4472"/>
    <w:rsid w:val="008D4AF9"/>
    <w:rsid w:val="008D5486"/>
    <w:rsid w:val="008D665D"/>
    <w:rsid w:val="008D7E7F"/>
    <w:rsid w:val="008E07B0"/>
    <w:rsid w:val="008E3997"/>
    <w:rsid w:val="008E42E1"/>
    <w:rsid w:val="008E5DA7"/>
    <w:rsid w:val="008E6979"/>
    <w:rsid w:val="008F0C2E"/>
    <w:rsid w:val="008F0DB4"/>
    <w:rsid w:val="008F1920"/>
    <w:rsid w:val="008F30B3"/>
    <w:rsid w:val="008F3D2C"/>
    <w:rsid w:val="008F444F"/>
    <w:rsid w:val="008F51E7"/>
    <w:rsid w:val="008F5B3D"/>
    <w:rsid w:val="008F5EF6"/>
    <w:rsid w:val="008F5FEB"/>
    <w:rsid w:val="008F6CC0"/>
    <w:rsid w:val="008F70AB"/>
    <w:rsid w:val="009020FC"/>
    <w:rsid w:val="00902622"/>
    <w:rsid w:val="009035A1"/>
    <w:rsid w:val="009038C6"/>
    <w:rsid w:val="009038E7"/>
    <w:rsid w:val="00903D0C"/>
    <w:rsid w:val="00906832"/>
    <w:rsid w:val="0090726D"/>
    <w:rsid w:val="00907F39"/>
    <w:rsid w:val="00910B7C"/>
    <w:rsid w:val="00910C00"/>
    <w:rsid w:val="00911317"/>
    <w:rsid w:val="00912B14"/>
    <w:rsid w:val="0091434F"/>
    <w:rsid w:val="00914956"/>
    <w:rsid w:val="00915263"/>
    <w:rsid w:val="00915659"/>
    <w:rsid w:val="00915790"/>
    <w:rsid w:val="00916FD4"/>
    <w:rsid w:val="009178BF"/>
    <w:rsid w:val="0092055D"/>
    <w:rsid w:val="009212E6"/>
    <w:rsid w:val="00921778"/>
    <w:rsid w:val="00923C44"/>
    <w:rsid w:val="00924C93"/>
    <w:rsid w:val="00925279"/>
    <w:rsid w:val="009269C5"/>
    <w:rsid w:val="00933C59"/>
    <w:rsid w:val="009340C5"/>
    <w:rsid w:val="00944CDF"/>
    <w:rsid w:val="0094577C"/>
    <w:rsid w:val="00946B49"/>
    <w:rsid w:val="009509EA"/>
    <w:rsid w:val="00950DF9"/>
    <w:rsid w:val="009510FF"/>
    <w:rsid w:val="0095615A"/>
    <w:rsid w:val="009562B7"/>
    <w:rsid w:val="0095786A"/>
    <w:rsid w:val="00957AF7"/>
    <w:rsid w:val="00957B8D"/>
    <w:rsid w:val="00961D7D"/>
    <w:rsid w:val="00967E17"/>
    <w:rsid w:val="00970F6B"/>
    <w:rsid w:val="0097338B"/>
    <w:rsid w:val="00973692"/>
    <w:rsid w:val="00973773"/>
    <w:rsid w:val="00975CBF"/>
    <w:rsid w:val="00981B45"/>
    <w:rsid w:val="009820F8"/>
    <w:rsid w:val="009822CA"/>
    <w:rsid w:val="009837B0"/>
    <w:rsid w:val="0098388D"/>
    <w:rsid w:val="00986952"/>
    <w:rsid w:val="009877EA"/>
    <w:rsid w:val="00987BE3"/>
    <w:rsid w:val="00987E61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955"/>
    <w:rsid w:val="009A0C0F"/>
    <w:rsid w:val="009A1F1E"/>
    <w:rsid w:val="009A213F"/>
    <w:rsid w:val="009A4741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1A77"/>
    <w:rsid w:val="009C2CDE"/>
    <w:rsid w:val="009C3A99"/>
    <w:rsid w:val="009C3AD3"/>
    <w:rsid w:val="009C4292"/>
    <w:rsid w:val="009C677B"/>
    <w:rsid w:val="009C6B6D"/>
    <w:rsid w:val="009C7A6B"/>
    <w:rsid w:val="009D09F8"/>
    <w:rsid w:val="009D1EFE"/>
    <w:rsid w:val="009D2965"/>
    <w:rsid w:val="009D3E0E"/>
    <w:rsid w:val="009D52AC"/>
    <w:rsid w:val="009D5A3E"/>
    <w:rsid w:val="009D5BED"/>
    <w:rsid w:val="009D68BC"/>
    <w:rsid w:val="009D6D50"/>
    <w:rsid w:val="009E0A9C"/>
    <w:rsid w:val="009E0FC7"/>
    <w:rsid w:val="009E1D8B"/>
    <w:rsid w:val="009E3DED"/>
    <w:rsid w:val="009E3EE1"/>
    <w:rsid w:val="009E4436"/>
    <w:rsid w:val="009E5C1A"/>
    <w:rsid w:val="009E6BDB"/>
    <w:rsid w:val="009E72D4"/>
    <w:rsid w:val="009F0CFF"/>
    <w:rsid w:val="009F0E20"/>
    <w:rsid w:val="009F1301"/>
    <w:rsid w:val="009F1D8A"/>
    <w:rsid w:val="009F1F23"/>
    <w:rsid w:val="009F2102"/>
    <w:rsid w:val="009F250A"/>
    <w:rsid w:val="009F2918"/>
    <w:rsid w:val="009F355F"/>
    <w:rsid w:val="009F4AB2"/>
    <w:rsid w:val="009F6349"/>
    <w:rsid w:val="009F7885"/>
    <w:rsid w:val="009F7D56"/>
    <w:rsid w:val="00A01FD2"/>
    <w:rsid w:val="00A02A74"/>
    <w:rsid w:val="00A05A6B"/>
    <w:rsid w:val="00A05F2B"/>
    <w:rsid w:val="00A0610F"/>
    <w:rsid w:val="00A06681"/>
    <w:rsid w:val="00A0799F"/>
    <w:rsid w:val="00A10F7A"/>
    <w:rsid w:val="00A124B8"/>
    <w:rsid w:val="00A12E5A"/>
    <w:rsid w:val="00A132D6"/>
    <w:rsid w:val="00A13301"/>
    <w:rsid w:val="00A13E18"/>
    <w:rsid w:val="00A1409F"/>
    <w:rsid w:val="00A14364"/>
    <w:rsid w:val="00A1440D"/>
    <w:rsid w:val="00A14458"/>
    <w:rsid w:val="00A14C59"/>
    <w:rsid w:val="00A150FB"/>
    <w:rsid w:val="00A15357"/>
    <w:rsid w:val="00A15628"/>
    <w:rsid w:val="00A15747"/>
    <w:rsid w:val="00A1780F"/>
    <w:rsid w:val="00A178C6"/>
    <w:rsid w:val="00A206B0"/>
    <w:rsid w:val="00A20FA6"/>
    <w:rsid w:val="00A21843"/>
    <w:rsid w:val="00A219F2"/>
    <w:rsid w:val="00A22026"/>
    <w:rsid w:val="00A226F4"/>
    <w:rsid w:val="00A22873"/>
    <w:rsid w:val="00A231F4"/>
    <w:rsid w:val="00A23ED0"/>
    <w:rsid w:val="00A23FF9"/>
    <w:rsid w:val="00A24187"/>
    <w:rsid w:val="00A244D5"/>
    <w:rsid w:val="00A24561"/>
    <w:rsid w:val="00A27C00"/>
    <w:rsid w:val="00A31B2F"/>
    <w:rsid w:val="00A33E51"/>
    <w:rsid w:val="00A34D8A"/>
    <w:rsid w:val="00A36F6A"/>
    <w:rsid w:val="00A40F2D"/>
    <w:rsid w:val="00A41BFE"/>
    <w:rsid w:val="00A45252"/>
    <w:rsid w:val="00A456B6"/>
    <w:rsid w:val="00A457A7"/>
    <w:rsid w:val="00A47003"/>
    <w:rsid w:val="00A47621"/>
    <w:rsid w:val="00A47640"/>
    <w:rsid w:val="00A503CF"/>
    <w:rsid w:val="00A51C7D"/>
    <w:rsid w:val="00A51DF3"/>
    <w:rsid w:val="00A524AB"/>
    <w:rsid w:val="00A52BA4"/>
    <w:rsid w:val="00A570EF"/>
    <w:rsid w:val="00A574E1"/>
    <w:rsid w:val="00A601CE"/>
    <w:rsid w:val="00A60E5D"/>
    <w:rsid w:val="00A612D7"/>
    <w:rsid w:val="00A66357"/>
    <w:rsid w:val="00A6664A"/>
    <w:rsid w:val="00A70CE5"/>
    <w:rsid w:val="00A711F4"/>
    <w:rsid w:val="00A72398"/>
    <w:rsid w:val="00A72AD4"/>
    <w:rsid w:val="00A7359A"/>
    <w:rsid w:val="00A73748"/>
    <w:rsid w:val="00A741ED"/>
    <w:rsid w:val="00A75D4A"/>
    <w:rsid w:val="00A75F91"/>
    <w:rsid w:val="00A761CA"/>
    <w:rsid w:val="00A76B7F"/>
    <w:rsid w:val="00A7766D"/>
    <w:rsid w:val="00A8003E"/>
    <w:rsid w:val="00A8072B"/>
    <w:rsid w:val="00A8077A"/>
    <w:rsid w:val="00A815CD"/>
    <w:rsid w:val="00A84252"/>
    <w:rsid w:val="00A84454"/>
    <w:rsid w:val="00A84954"/>
    <w:rsid w:val="00A87A17"/>
    <w:rsid w:val="00A87B24"/>
    <w:rsid w:val="00A90EE3"/>
    <w:rsid w:val="00A91564"/>
    <w:rsid w:val="00A92FF4"/>
    <w:rsid w:val="00A95387"/>
    <w:rsid w:val="00A97A39"/>
    <w:rsid w:val="00AA0895"/>
    <w:rsid w:val="00AA2E0C"/>
    <w:rsid w:val="00AA2F8B"/>
    <w:rsid w:val="00AA35DD"/>
    <w:rsid w:val="00AA36CB"/>
    <w:rsid w:val="00AA3E16"/>
    <w:rsid w:val="00AA5D50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42D"/>
    <w:rsid w:val="00AB45BC"/>
    <w:rsid w:val="00AB5418"/>
    <w:rsid w:val="00AB5A5D"/>
    <w:rsid w:val="00AB624D"/>
    <w:rsid w:val="00AB6831"/>
    <w:rsid w:val="00AB7B3B"/>
    <w:rsid w:val="00AC09A9"/>
    <w:rsid w:val="00AC0E44"/>
    <w:rsid w:val="00AC20D2"/>
    <w:rsid w:val="00AC3B10"/>
    <w:rsid w:val="00AC66F9"/>
    <w:rsid w:val="00AC6C38"/>
    <w:rsid w:val="00AC7955"/>
    <w:rsid w:val="00AC7FCE"/>
    <w:rsid w:val="00AC7FD0"/>
    <w:rsid w:val="00AD02ED"/>
    <w:rsid w:val="00AD0A76"/>
    <w:rsid w:val="00AD12A3"/>
    <w:rsid w:val="00AD1DE5"/>
    <w:rsid w:val="00AD23EB"/>
    <w:rsid w:val="00AD325A"/>
    <w:rsid w:val="00AD3756"/>
    <w:rsid w:val="00AD6500"/>
    <w:rsid w:val="00AD6DBA"/>
    <w:rsid w:val="00AD71DF"/>
    <w:rsid w:val="00AD755F"/>
    <w:rsid w:val="00AE14A3"/>
    <w:rsid w:val="00AE41A2"/>
    <w:rsid w:val="00AE512B"/>
    <w:rsid w:val="00AE5510"/>
    <w:rsid w:val="00AE5A2B"/>
    <w:rsid w:val="00AE6074"/>
    <w:rsid w:val="00AE6CB3"/>
    <w:rsid w:val="00AF078B"/>
    <w:rsid w:val="00AF234F"/>
    <w:rsid w:val="00AF239F"/>
    <w:rsid w:val="00AF272F"/>
    <w:rsid w:val="00AF2730"/>
    <w:rsid w:val="00AF4335"/>
    <w:rsid w:val="00AF45C7"/>
    <w:rsid w:val="00AF4705"/>
    <w:rsid w:val="00AF5462"/>
    <w:rsid w:val="00AF54FB"/>
    <w:rsid w:val="00AF5727"/>
    <w:rsid w:val="00B01E45"/>
    <w:rsid w:val="00B02392"/>
    <w:rsid w:val="00B02E8A"/>
    <w:rsid w:val="00B03600"/>
    <w:rsid w:val="00B0456F"/>
    <w:rsid w:val="00B04712"/>
    <w:rsid w:val="00B06937"/>
    <w:rsid w:val="00B1093B"/>
    <w:rsid w:val="00B1118B"/>
    <w:rsid w:val="00B11ECE"/>
    <w:rsid w:val="00B12C89"/>
    <w:rsid w:val="00B12F3F"/>
    <w:rsid w:val="00B13958"/>
    <w:rsid w:val="00B14995"/>
    <w:rsid w:val="00B14E9E"/>
    <w:rsid w:val="00B15948"/>
    <w:rsid w:val="00B2055B"/>
    <w:rsid w:val="00B24960"/>
    <w:rsid w:val="00B26B75"/>
    <w:rsid w:val="00B26BDF"/>
    <w:rsid w:val="00B272D8"/>
    <w:rsid w:val="00B30499"/>
    <w:rsid w:val="00B30E19"/>
    <w:rsid w:val="00B33AE4"/>
    <w:rsid w:val="00B35E0C"/>
    <w:rsid w:val="00B364C6"/>
    <w:rsid w:val="00B367D2"/>
    <w:rsid w:val="00B36A05"/>
    <w:rsid w:val="00B36F21"/>
    <w:rsid w:val="00B37BB7"/>
    <w:rsid w:val="00B41EA8"/>
    <w:rsid w:val="00B421DA"/>
    <w:rsid w:val="00B431CB"/>
    <w:rsid w:val="00B474AD"/>
    <w:rsid w:val="00B47B69"/>
    <w:rsid w:val="00B506F7"/>
    <w:rsid w:val="00B52690"/>
    <w:rsid w:val="00B5350E"/>
    <w:rsid w:val="00B54771"/>
    <w:rsid w:val="00B5494D"/>
    <w:rsid w:val="00B552AD"/>
    <w:rsid w:val="00B567EA"/>
    <w:rsid w:val="00B56A3E"/>
    <w:rsid w:val="00B56A9F"/>
    <w:rsid w:val="00B57DEA"/>
    <w:rsid w:val="00B61675"/>
    <w:rsid w:val="00B622C4"/>
    <w:rsid w:val="00B640A7"/>
    <w:rsid w:val="00B640DE"/>
    <w:rsid w:val="00B65735"/>
    <w:rsid w:val="00B671C4"/>
    <w:rsid w:val="00B70155"/>
    <w:rsid w:val="00B71570"/>
    <w:rsid w:val="00B716A5"/>
    <w:rsid w:val="00B71E5D"/>
    <w:rsid w:val="00B74DB7"/>
    <w:rsid w:val="00B7547D"/>
    <w:rsid w:val="00B75C2F"/>
    <w:rsid w:val="00B76A37"/>
    <w:rsid w:val="00B7782B"/>
    <w:rsid w:val="00B8115E"/>
    <w:rsid w:val="00B81993"/>
    <w:rsid w:val="00B81A5B"/>
    <w:rsid w:val="00B820A9"/>
    <w:rsid w:val="00B823CC"/>
    <w:rsid w:val="00B82E2F"/>
    <w:rsid w:val="00B83868"/>
    <w:rsid w:val="00B845FA"/>
    <w:rsid w:val="00B84738"/>
    <w:rsid w:val="00B84A42"/>
    <w:rsid w:val="00B85578"/>
    <w:rsid w:val="00B85919"/>
    <w:rsid w:val="00B8668E"/>
    <w:rsid w:val="00B908ED"/>
    <w:rsid w:val="00B91E01"/>
    <w:rsid w:val="00B94079"/>
    <w:rsid w:val="00B94445"/>
    <w:rsid w:val="00B947D3"/>
    <w:rsid w:val="00B973B1"/>
    <w:rsid w:val="00BA0BD3"/>
    <w:rsid w:val="00BA2075"/>
    <w:rsid w:val="00BA2BAF"/>
    <w:rsid w:val="00BA2BBE"/>
    <w:rsid w:val="00BA3FF1"/>
    <w:rsid w:val="00BA531D"/>
    <w:rsid w:val="00BA68C6"/>
    <w:rsid w:val="00BA7010"/>
    <w:rsid w:val="00BB053B"/>
    <w:rsid w:val="00BB11BD"/>
    <w:rsid w:val="00BB1555"/>
    <w:rsid w:val="00BB29CC"/>
    <w:rsid w:val="00BB2C7C"/>
    <w:rsid w:val="00BB37F9"/>
    <w:rsid w:val="00BB6096"/>
    <w:rsid w:val="00BB6B4D"/>
    <w:rsid w:val="00BB702F"/>
    <w:rsid w:val="00BB7603"/>
    <w:rsid w:val="00BB7993"/>
    <w:rsid w:val="00BC06D6"/>
    <w:rsid w:val="00BC1D5A"/>
    <w:rsid w:val="00BC1E6A"/>
    <w:rsid w:val="00BC2026"/>
    <w:rsid w:val="00BC2BC1"/>
    <w:rsid w:val="00BC2FFB"/>
    <w:rsid w:val="00BC5201"/>
    <w:rsid w:val="00BC5875"/>
    <w:rsid w:val="00BC5A91"/>
    <w:rsid w:val="00BC6223"/>
    <w:rsid w:val="00BD15CB"/>
    <w:rsid w:val="00BD26EB"/>
    <w:rsid w:val="00BD7829"/>
    <w:rsid w:val="00BE02D0"/>
    <w:rsid w:val="00BE090B"/>
    <w:rsid w:val="00BE0A12"/>
    <w:rsid w:val="00BE0FA8"/>
    <w:rsid w:val="00BE5B1A"/>
    <w:rsid w:val="00BE62AE"/>
    <w:rsid w:val="00BE7A35"/>
    <w:rsid w:val="00BF059F"/>
    <w:rsid w:val="00BF2814"/>
    <w:rsid w:val="00BF2BF1"/>
    <w:rsid w:val="00BF69AD"/>
    <w:rsid w:val="00BF77B4"/>
    <w:rsid w:val="00C00F34"/>
    <w:rsid w:val="00C015B4"/>
    <w:rsid w:val="00C01CA7"/>
    <w:rsid w:val="00C0234B"/>
    <w:rsid w:val="00C024DD"/>
    <w:rsid w:val="00C0282D"/>
    <w:rsid w:val="00C02AF0"/>
    <w:rsid w:val="00C1048F"/>
    <w:rsid w:val="00C134E4"/>
    <w:rsid w:val="00C14D1D"/>
    <w:rsid w:val="00C150EA"/>
    <w:rsid w:val="00C15FAD"/>
    <w:rsid w:val="00C160D2"/>
    <w:rsid w:val="00C16C89"/>
    <w:rsid w:val="00C207C0"/>
    <w:rsid w:val="00C219FE"/>
    <w:rsid w:val="00C226CA"/>
    <w:rsid w:val="00C22D38"/>
    <w:rsid w:val="00C24A0B"/>
    <w:rsid w:val="00C24D30"/>
    <w:rsid w:val="00C260AD"/>
    <w:rsid w:val="00C30069"/>
    <w:rsid w:val="00C3062D"/>
    <w:rsid w:val="00C32ACE"/>
    <w:rsid w:val="00C35A97"/>
    <w:rsid w:val="00C36A85"/>
    <w:rsid w:val="00C36DD4"/>
    <w:rsid w:val="00C37072"/>
    <w:rsid w:val="00C40CA1"/>
    <w:rsid w:val="00C41828"/>
    <w:rsid w:val="00C42341"/>
    <w:rsid w:val="00C42549"/>
    <w:rsid w:val="00C428A0"/>
    <w:rsid w:val="00C44D40"/>
    <w:rsid w:val="00C44EA5"/>
    <w:rsid w:val="00C45F4F"/>
    <w:rsid w:val="00C469F1"/>
    <w:rsid w:val="00C47B7D"/>
    <w:rsid w:val="00C51435"/>
    <w:rsid w:val="00C528FF"/>
    <w:rsid w:val="00C55EE7"/>
    <w:rsid w:val="00C601F4"/>
    <w:rsid w:val="00C619E7"/>
    <w:rsid w:val="00C6230A"/>
    <w:rsid w:val="00C632AA"/>
    <w:rsid w:val="00C6445A"/>
    <w:rsid w:val="00C648AE"/>
    <w:rsid w:val="00C64958"/>
    <w:rsid w:val="00C65EC2"/>
    <w:rsid w:val="00C665C2"/>
    <w:rsid w:val="00C66FF8"/>
    <w:rsid w:val="00C718AD"/>
    <w:rsid w:val="00C71987"/>
    <w:rsid w:val="00C72B64"/>
    <w:rsid w:val="00C73CAF"/>
    <w:rsid w:val="00C73F9B"/>
    <w:rsid w:val="00C748C1"/>
    <w:rsid w:val="00C7603A"/>
    <w:rsid w:val="00C7628B"/>
    <w:rsid w:val="00C76A62"/>
    <w:rsid w:val="00C76EDD"/>
    <w:rsid w:val="00C77BDE"/>
    <w:rsid w:val="00C80012"/>
    <w:rsid w:val="00C81083"/>
    <w:rsid w:val="00C816B1"/>
    <w:rsid w:val="00C83170"/>
    <w:rsid w:val="00C85D0C"/>
    <w:rsid w:val="00C85F62"/>
    <w:rsid w:val="00C914C0"/>
    <w:rsid w:val="00C91ADA"/>
    <w:rsid w:val="00C94165"/>
    <w:rsid w:val="00C9426F"/>
    <w:rsid w:val="00C95719"/>
    <w:rsid w:val="00C96E67"/>
    <w:rsid w:val="00C9703B"/>
    <w:rsid w:val="00C97564"/>
    <w:rsid w:val="00CA1719"/>
    <w:rsid w:val="00CA1DEB"/>
    <w:rsid w:val="00CA1E9F"/>
    <w:rsid w:val="00CA24D7"/>
    <w:rsid w:val="00CA411E"/>
    <w:rsid w:val="00CA632E"/>
    <w:rsid w:val="00CB06EE"/>
    <w:rsid w:val="00CB2099"/>
    <w:rsid w:val="00CB5D52"/>
    <w:rsid w:val="00CB6AD0"/>
    <w:rsid w:val="00CC1768"/>
    <w:rsid w:val="00CC229F"/>
    <w:rsid w:val="00CC2930"/>
    <w:rsid w:val="00CC3432"/>
    <w:rsid w:val="00CC4337"/>
    <w:rsid w:val="00CC5827"/>
    <w:rsid w:val="00CC595F"/>
    <w:rsid w:val="00CC5CB4"/>
    <w:rsid w:val="00CD0D51"/>
    <w:rsid w:val="00CD142D"/>
    <w:rsid w:val="00CD1B9E"/>
    <w:rsid w:val="00CD210F"/>
    <w:rsid w:val="00CD2C81"/>
    <w:rsid w:val="00CD672E"/>
    <w:rsid w:val="00CD6E20"/>
    <w:rsid w:val="00CE2959"/>
    <w:rsid w:val="00CE510A"/>
    <w:rsid w:val="00CE5BB3"/>
    <w:rsid w:val="00CF1C82"/>
    <w:rsid w:val="00CF30D1"/>
    <w:rsid w:val="00CF4106"/>
    <w:rsid w:val="00CF45D5"/>
    <w:rsid w:val="00CF471A"/>
    <w:rsid w:val="00CF47DB"/>
    <w:rsid w:val="00CF4937"/>
    <w:rsid w:val="00CF4CE5"/>
    <w:rsid w:val="00CF561F"/>
    <w:rsid w:val="00CF5848"/>
    <w:rsid w:val="00CF5E02"/>
    <w:rsid w:val="00CF74BC"/>
    <w:rsid w:val="00D00D4E"/>
    <w:rsid w:val="00D0135E"/>
    <w:rsid w:val="00D01D0F"/>
    <w:rsid w:val="00D02DB1"/>
    <w:rsid w:val="00D03378"/>
    <w:rsid w:val="00D0433E"/>
    <w:rsid w:val="00D050A9"/>
    <w:rsid w:val="00D05714"/>
    <w:rsid w:val="00D07A9B"/>
    <w:rsid w:val="00D105F5"/>
    <w:rsid w:val="00D107AA"/>
    <w:rsid w:val="00D10BF2"/>
    <w:rsid w:val="00D10E56"/>
    <w:rsid w:val="00D115C0"/>
    <w:rsid w:val="00D118B3"/>
    <w:rsid w:val="00D12078"/>
    <w:rsid w:val="00D120BD"/>
    <w:rsid w:val="00D134B4"/>
    <w:rsid w:val="00D149A1"/>
    <w:rsid w:val="00D152E8"/>
    <w:rsid w:val="00D162EA"/>
    <w:rsid w:val="00D16864"/>
    <w:rsid w:val="00D16CC8"/>
    <w:rsid w:val="00D16E7C"/>
    <w:rsid w:val="00D2066B"/>
    <w:rsid w:val="00D20C2F"/>
    <w:rsid w:val="00D21A29"/>
    <w:rsid w:val="00D240F9"/>
    <w:rsid w:val="00D25463"/>
    <w:rsid w:val="00D26522"/>
    <w:rsid w:val="00D26727"/>
    <w:rsid w:val="00D267EE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4681"/>
    <w:rsid w:val="00D45D38"/>
    <w:rsid w:val="00D5007A"/>
    <w:rsid w:val="00D50651"/>
    <w:rsid w:val="00D51A86"/>
    <w:rsid w:val="00D521A2"/>
    <w:rsid w:val="00D527B7"/>
    <w:rsid w:val="00D52A95"/>
    <w:rsid w:val="00D53587"/>
    <w:rsid w:val="00D53997"/>
    <w:rsid w:val="00D54074"/>
    <w:rsid w:val="00D553D0"/>
    <w:rsid w:val="00D5544F"/>
    <w:rsid w:val="00D62B89"/>
    <w:rsid w:val="00D643D2"/>
    <w:rsid w:val="00D653A5"/>
    <w:rsid w:val="00D67226"/>
    <w:rsid w:val="00D73163"/>
    <w:rsid w:val="00D741AC"/>
    <w:rsid w:val="00D75AF6"/>
    <w:rsid w:val="00D76F75"/>
    <w:rsid w:val="00D802E9"/>
    <w:rsid w:val="00D80543"/>
    <w:rsid w:val="00D80A91"/>
    <w:rsid w:val="00D80B17"/>
    <w:rsid w:val="00D819D0"/>
    <w:rsid w:val="00D81BE0"/>
    <w:rsid w:val="00D81E7F"/>
    <w:rsid w:val="00D82215"/>
    <w:rsid w:val="00D83E77"/>
    <w:rsid w:val="00D840F7"/>
    <w:rsid w:val="00D868B7"/>
    <w:rsid w:val="00D86E7D"/>
    <w:rsid w:val="00D8792F"/>
    <w:rsid w:val="00D87AB4"/>
    <w:rsid w:val="00D87C96"/>
    <w:rsid w:val="00D91723"/>
    <w:rsid w:val="00D926E8"/>
    <w:rsid w:val="00D928BF"/>
    <w:rsid w:val="00D92B9D"/>
    <w:rsid w:val="00D92E5F"/>
    <w:rsid w:val="00D93177"/>
    <w:rsid w:val="00D93A35"/>
    <w:rsid w:val="00D96C61"/>
    <w:rsid w:val="00D97635"/>
    <w:rsid w:val="00DA00EF"/>
    <w:rsid w:val="00DA0168"/>
    <w:rsid w:val="00DA02B1"/>
    <w:rsid w:val="00DA4078"/>
    <w:rsid w:val="00DA4814"/>
    <w:rsid w:val="00DA60A8"/>
    <w:rsid w:val="00DA6E1B"/>
    <w:rsid w:val="00DA72AE"/>
    <w:rsid w:val="00DB36AC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C1FEE"/>
    <w:rsid w:val="00DC23D4"/>
    <w:rsid w:val="00DC3FA9"/>
    <w:rsid w:val="00DC7DE9"/>
    <w:rsid w:val="00DD0173"/>
    <w:rsid w:val="00DD0360"/>
    <w:rsid w:val="00DD051E"/>
    <w:rsid w:val="00DD091B"/>
    <w:rsid w:val="00DD0F25"/>
    <w:rsid w:val="00DD1776"/>
    <w:rsid w:val="00DD29CA"/>
    <w:rsid w:val="00DD2EE0"/>
    <w:rsid w:val="00DD3390"/>
    <w:rsid w:val="00DD36C2"/>
    <w:rsid w:val="00DD5235"/>
    <w:rsid w:val="00DD52A3"/>
    <w:rsid w:val="00DD6672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0C76"/>
    <w:rsid w:val="00DF134F"/>
    <w:rsid w:val="00DF1EDA"/>
    <w:rsid w:val="00DF2F3E"/>
    <w:rsid w:val="00DF30F0"/>
    <w:rsid w:val="00DF4189"/>
    <w:rsid w:val="00DF5033"/>
    <w:rsid w:val="00DF5378"/>
    <w:rsid w:val="00DF5D07"/>
    <w:rsid w:val="00DF63E1"/>
    <w:rsid w:val="00DF7F08"/>
    <w:rsid w:val="00E00094"/>
    <w:rsid w:val="00E00632"/>
    <w:rsid w:val="00E01ECE"/>
    <w:rsid w:val="00E02304"/>
    <w:rsid w:val="00E02B66"/>
    <w:rsid w:val="00E040C9"/>
    <w:rsid w:val="00E06F48"/>
    <w:rsid w:val="00E07D7C"/>
    <w:rsid w:val="00E125C7"/>
    <w:rsid w:val="00E13251"/>
    <w:rsid w:val="00E142DD"/>
    <w:rsid w:val="00E1580C"/>
    <w:rsid w:val="00E16846"/>
    <w:rsid w:val="00E16864"/>
    <w:rsid w:val="00E17235"/>
    <w:rsid w:val="00E17CB2"/>
    <w:rsid w:val="00E2033C"/>
    <w:rsid w:val="00E2165D"/>
    <w:rsid w:val="00E21A39"/>
    <w:rsid w:val="00E21F59"/>
    <w:rsid w:val="00E22645"/>
    <w:rsid w:val="00E239AC"/>
    <w:rsid w:val="00E24F89"/>
    <w:rsid w:val="00E2542E"/>
    <w:rsid w:val="00E275BF"/>
    <w:rsid w:val="00E3035D"/>
    <w:rsid w:val="00E31540"/>
    <w:rsid w:val="00E33B11"/>
    <w:rsid w:val="00E34547"/>
    <w:rsid w:val="00E36448"/>
    <w:rsid w:val="00E3702F"/>
    <w:rsid w:val="00E372AC"/>
    <w:rsid w:val="00E41BDC"/>
    <w:rsid w:val="00E42BA7"/>
    <w:rsid w:val="00E4323D"/>
    <w:rsid w:val="00E43A7B"/>
    <w:rsid w:val="00E46C49"/>
    <w:rsid w:val="00E5081A"/>
    <w:rsid w:val="00E50B8E"/>
    <w:rsid w:val="00E5183F"/>
    <w:rsid w:val="00E53226"/>
    <w:rsid w:val="00E53968"/>
    <w:rsid w:val="00E53B57"/>
    <w:rsid w:val="00E5445F"/>
    <w:rsid w:val="00E5486A"/>
    <w:rsid w:val="00E5547A"/>
    <w:rsid w:val="00E57C2C"/>
    <w:rsid w:val="00E60225"/>
    <w:rsid w:val="00E61493"/>
    <w:rsid w:val="00E622ED"/>
    <w:rsid w:val="00E630D4"/>
    <w:rsid w:val="00E6322C"/>
    <w:rsid w:val="00E63704"/>
    <w:rsid w:val="00E638B4"/>
    <w:rsid w:val="00E65563"/>
    <w:rsid w:val="00E72044"/>
    <w:rsid w:val="00E72C5C"/>
    <w:rsid w:val="00E75C53"/>
    <w:rsid w:val="00E763F6"/>
    <w:rsid w:val="00E77F59"/>
    <w:rsid w:val="00E81335"/>
    <w:rsid w:val="00E81766"/>
    <w:rsid w:val="00E81CC4"/>
    <w:rsid w:val="00E900FF"/>
    <w:rsid w:val="00E91068"/>
    <w:rsid w:val="00E915B3"/>
    <w:rsid w:val="00E91A83"/>
    <w:rsid w:val="00E9258F"/>
    <w:rsid w:val="00E936C6"/>
    <w:rsid w:val="00E94543"/>
    <w:rsid w:val="00E94D16"/>
    <w:rsid w:val="00E95845"/>
    <w:rsid w:val="00EA02C0"/>
    <w:rsid w:val="00EA3EFA"/>
    <w:rsid w:val="00EA5F81"/>
    <w:rsid w:val="00EA7C31"/>
    <w:rsid w:val="00EB00BA"/>
    <w:rsid w:val="00EB028F"/>
    <w:rsid w:val="00EB08B7"/>
    <w:rsid w:val="00EB35AD"/>
    <w:rsid w:val="00EB35C0"/>
    <w:rsid w:val="00EB3ACD"/>
    <w:rsid w:val="00EB60CA"/>
    <w:rsid w:val="00EB6170"/>
    <w:rsid w:val="00EB6DBF"/>
    <w:rsid w:val="00EB77A0"/>
    <w:rsid w:val="00EC07E6"/>
    <w:rsid w:val="00EC1312"/>
    <w:rsid w:val="00EC35AC"/>
    <w:rsid w:val="00EC35CC"/>
    <w:rsid w:val="00EC482C"/>
    <w:rsid w:val="00EC4F2E"/>
    <w:rsid w:val="00EC67D5"/>
    <w:rsid w:val="00ED0D61"/>
    <w:rsid w:val="00ED1F57"/>
    <w:rsid w:val="00ED26F1"/>
    <w:rsid w:val="00ED2E60"/>
    <w:rsid w:val="00ED5A03"/>
    <w:rsid w:val="00ED60A0"/>
    <w:rsid w:val="00EE07E9"/>
    <w:rsid w:val="00EE10DF"/>
    <w:rsid w:val="00EE1395"/>
    <w:rsid w:val="00EE4F71"/>
    <w:rsid w:val="00EE772C"/>
    <w:rsid w:val="00EF01F0"/>
    <w:rsid w:val="00EF0380"/>
    <w:rsid w:val="00EF08D9"/>
    <w:rsid w:val="00EF15A8"/>
    <w:rsid w:val="00EF52DE"/>
    <w:rsid w:val="00EF590F"/>
    <w:rsid w:val="00EF62DF"/>
    <w:rsid w:val="00EF7FD0"/>
    <w:rsid w:val="00F014EA"/>
    <w:rsid w:val="00F034EE"/>
    <w:rsid w:val="00F039D7"/>
    <w:rsid w:val="00F044F1"/>
    <w:rsid w:val="00F05112"/>
    <w:rsid w:val="00F0513C"/>
    <w:rsid w:val="00F10BBD"/>
    <w:rsid w:val="00F119A4"/>
    <w:rsid w:val="00F13A32"/>
    <w:rsid w:val="00F145D1"/>
    <w:rsid w:val="00F14A2F"/>
    <w:rsid w:val="00F15FC0"/>
    <w:rsid w:val="00F208E9"/>
    <w:rsid w:val="00F212B9"/>
    <w:rsid w:val="00F22CCC"/>
    <w:rsid w:val="00F22E7A"/>
    <w:rsid w:val="00F2344E"/>
    <w:rsid w:val="00F2367E"/>
    <w:rsid w:val="00F246C4"/>
    <w:rsid w:val="00F247BF"/>
    <w:rsid w:val="00F248FD"/>
    <w:rsid w:val="00F24E31"/>
    <w:rsid w:val="00F25D18"/>
    <w:rsid w:val="00F264CF"/>
    <w:rsid w:val="00F32B51"/>
    <w:rsid w:val="00F33624"/>
    <w:rsid w:val="00F34107"/>
    <w:rsid w:val="00F37A03"/>
    <w:rsid w:val="00F45804"/>
    <w:rsid w:val="00F4625C"/>
    <w:rsid w:val="00F4662F"/>
    <w:rsid w:val="00F47F5F"/>
    <w:rsid w:val="00F5234E"/>
    <w:rsid w:val="00F5375D"/>
    <w:rsid w:val="00F54CD1"/>
    <w:rsid w:val="00F552D8"/>
    <w:rsid w:val="00F552E4"/>
    <w:rsid w:val="00F56250"/>
    <w:rsid w:val="00F573FC"/>
    <w:rsid w:val="00F57E11"/>
    <w:rsid w:val="00F60309"/>
    <w:rsid w:val="00F603B7"/>
    <w:rsid w:val="00F604C8"/>
    <w:rsid w:val="00F62D12"/>
    <w:rsid w:val="00F63099"/>
    <w:rsid w:val="00F6319D"/>
    <w:rsid w:val="00F63809"/>
    <w:rsid w:val="00F63946"/>
    <w:rsid w:val="00F64E3D"/>
    <w:rsid w:val="00F66157"/>
    <w:rsid w:val="00F67F1E"/>
    <w:rsid w:val="00F70096"/>
    <w:rsid w:val="00F7379A"/>
    <w:rsid w:val="00F7451B"/>
    <w:rsid w:val="00F762CB"/>
    <w:rsid w:val="00F76AAA"/>
    <w:rsid w:val="00F777D2"/>
    <w:rsid w:val="00F8071B"/>
    <w:rsid w:val="00F81409"/>
    <w:rsid w:val="00F81C16"/>
    <w:rsid w:val="00F82CDD"/>
    <w:rsid w:val="00F839C5"/>
    <w:rsid w:val="00F85C0C"/>
    <w:rsid w:val="00F86289"/>
    <w:rsid w:val="00F86B52"/>
    <w:rsid w:val="00F876FF"/>
    <w:rsid w:val="00F877C3"/>
    <w:rsid w:val="00F90995"/>
    <w:rsid w:val="00F91023"/>
    <w:rsid w:val="00F91B62"/>
    <w:rsid w:val="00F92B87"/>
    <w:rsid w:val="00F92F11"/>
    <w:rsid w:val="00F9322B"/>
    <w:rsid w:val="00F932A0"/>
    <w:rsid w:val="00F937CF"/>
    <w:rsid w:val="00F93CEB"/>
    <w:rsid w:val="00F9535B"/>
    <w:rsid w:val="00F9600B"/>
    <w:rsid w:val="00F96FB4"/>
    <w:rsid w:val="00F978DE"/>
    <w:rsid w:val="00F97EB9"/>
    <w:rsid w:val="00FA1098"/>
    <w:rsid w:val="00FA498A"/>
    <w:rsid w:val="00FA51C7"/>
    <w:rsid w:val="00FA5A97"/>
    <w:rsid w:val="00FA624B"/>
    <w:rsid w:val="00FA68C0"/>
    <w:rsid w:val="00FB04FE"/>
    <w:rsid w:val="00FB0F27"/>
    <w:rsid w:val="00FB20A4"/>
    <w:rsid w:val="00FB26FF"/>
    <w:rsid w:val="00FB2F86"/>
    <w:rsid w:val="00FB335B"/>
    <w:rsid w:val="00FB3A45"/>
    <w:rsid w:val="00FB411C"/>
    <w:rsid w:val="00FB47CF"/>
    <w:rsid w:val="00FB4970"/>
    <w:rsid w:val="00FB5A6C"/>
    <w:rsid w:val="00FB7D67"/>
    <w:rsid w:val="00FC1333"/>
    <w:rsid w:val="00FC35EA"/>
    <w:rsid w:val="00FC3F82"/>
    <w:rsid w:val="00FC4749"/>
    <w:rsid w:val="00FC4A02"/>
    <w:rsid w:val="00FC4EFE"/>
    <w:rsid w:val="00FC573F"/>
    <w:rsid w:val="00FC6A27"/>
    <w:rsid w:val="00FC78B1"/>
    <w:rsid w:val="00FC7C33"/>
    <w:rsid w:val="00FD0B84"/>
    <w:rsid w:val="00FD1163"/>
    <w:rsid w:val="00FD295B"/>
    <w:rsid w:val="00FD3086"/>
    <w:rsid w:val="00FD33DF"/>
    <w:rsid w:val="00FD34B3"/>
    <w:rsid w:val="00FD5D76"/>
    <w:rsid w:val="00FD6DBC"/>
    <w:rsid w:val="00FD6DCE"/>
    <w:rsid w:val="00FD73BC"/>
    <w:rsid w:val="00FD791F"/>
    <w:rsid w:val="00FD7D03"/>
    <w:rsid w:val="00FE07AE"/>
    <w:rsid w:val="00FE283A"/>
    <w:rsid w:val="00FE3F88"/>
    <w:rsid w:val="00FE4B8B"/>
    <w:rsid w:val="00FE634A"/>
    <w:rsid w:val="00FE73D7"/>
    <w:rsid w:val="00FE75FD"/>
    <w:rsid w:val="00FE7A32"/>
    <w:rsid w:val="00FE7BA9"/>
    <w:rsid w:val="00FF2206"/>
    <w:rsid w:val="00FF2292"/>
    <w:rsid w:val="00FF2357"/>
    <w:rsid w:val="00FF2C33"/>
    <w:rsid w:val="00FF38B7"/>
    <w:rsid w:val="00FF3D6B"/>
    <w:rsid w:val="00FF462A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76B6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6BDF"/>
    <w:pPr>
      <w:spacing w:after="0" w:line="240" w:lineRule="auto"/>
      <w:jc w:val="center"/>
      <w:outlineLvl w:val="0"/>
    </w:pPr>
    <w:rPr>
      <w:rFonts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26BDF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uiPriority w:val="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uiPriority w:val="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uiPriority w:val="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uiPriority w:val="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uiPriority w:val="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uiPriority w:val="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uiPriority w:val="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35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uiPriority w:val="10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uiPriority w:val="11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b/>
    </w:rPr>
  </w:style>
  <w:style w:type="character" w:styleId="a9">
    <w:name w:val="Emphasis"/>
    <w:uiPriority w:val="20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0976B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0976B6"/>
    <w:rPr>
      <w:rFonts w:ascii="Times New Roman" w:hAnsi="Times New Roman" w:cs="Times New Roman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/>
    </w:rPr>
  </w:style>
  <w:style w:type="character" w:styleId="af2">
    <w:name w:val="endnote reference"/>
    <w:uiPriority w:val="99"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unhideWhenUsed/>
    <w:qFormat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 w:cs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 w:cs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 w:cs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 w:cs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uiPriority w:val="99"/>
    <w:locked/>
    <w:rsid w:val="00A84954"/>
    <w:rPr>
      <w:sz w:val="16"/>
    </w:rPr>
  </w:style>
  <w:style w:type="paragraph" w:styleId="afb">
    <w:name w:val="annotation text"/>
    <w:basedOn w:val="a"/>
    <w:link w:val="afc"/>
    <w:uiPriority w:val="99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uiPriority w:val="99"/>
    <w:locked/>
    <w:rsid w:val="00A84954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locked/>
    <w:rsid w:val="00A84954"/>
    <w:rPr>
      <w:b/>
    </w:rPr>
  </w:style>
  <w:style w:type="character" w:customStyle="1" w:styleId="afe">
    <w:name w:val="Тема примечания Знак"/>
    <w:link w:val="afd"/>
    <w:uiPriority w:val="99"/>
    <w:locked/>
    <w:rsid w:val="00A84954"/>
    <w:rPr>
      <w:rFonts w:ascii="Times New Roman" w:hAnsi="Times New Roman"/>
      <w:b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/>
      <w:sz w:val="24"/>
      <w:szCs w:val="22"/>
    </w:rPr>
  </w:style>
  <w:style w:type="character" w:customStyle="1" w:styleId="apple-style-span">
    <w:name w:val="apple-style-span"/>
    <w:rsid w:val="005064BD"/>
  </w:style>
  <w:style w:type="character" w:customStyle="1" w:styleId="1c">
    <w:name w:val="Текст концевой сноски Знак1"/>
    <w:aliases w:val="Знак4 Знак1"/>
    <w:locked/>
    <w:rsid w:val="000B3899"/>
    <w:rPr>
      <w:rFonts w:ascii="Calibri" w:eastAsia="Times New Roman" w:hAnsi="Calibri"/>
      <w:sz w:val="20"/>
      <w:lang w:eastAsia="ar-SA" w:bidi="ar-SA"/>
    </w:rPr>
  </w:style>
  <w:style w:type="character" w:customStyle="1" w:styleId="1d">
    <w:name w:val="Текст сноски Знак1"/>
    <w:locked/>
    <w:rsid w:val="001A4756"/>
    <w:rPr>
      <w:rFonts w:ascii="Calibri" w:eastAsia="Times New Roman" w:hAnsi="Calibri"/>
      <w:sz w:val="20"/>
      <w:lang w:eastAsia="ar-SA" w:bidi="ar-SA"/>
    </w:rPr>
  </w:style>
  <w:style w:type="paragraph" w:customStyle="1" w:styleId="aff0">
    <w:name w:val="a"/>
    <w:basedOn w:val="a"/>
    <w:rsid w:val="00A01FD2"/>
    <w:pPr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1">
    <w:name w:val="List Paragraph"/>
    <w:basedOn w:val="a"/>
    <w:uiPriority w:val="34"/>
    <w:qFormat/>
    <w:rsid w:val="0086720C"/>
    <w:pPr>
      <w:suppressAutoHyphens/>
      <w:ind w:left="720"/>
    </w:pPr>
    <w:rPr>
      <w:rFonts w:ascii="Calibri" w:hAnsi="Calibri" w:cs="Times New Roman"/>
      <w:sz w:val="22"/>
      <w:lang w:eastAsia="ar-SA"/>
    </w:rPr>
  </w:style>
  <w:style w:type="paragraph" w:customStyle="1" w:styleId="23">
    <w:name w:val="Заг2 (для оглавления ПС)"/>
    <w:basedOn w:val="2"/>
    <w:qFormat/>
    <w:rsid w:val="00F119A4"/>
  </w:style>
  <w:style w:type="paragraph" w:styleId="aff2">
    <w:name w:val="Document Map"/>
    <w:basedOn w:val="a"/>
    <w:link w:val="aff3"/>
    <w:semiHidden/>
    <w:unhideWhenUsed/>
    <w:locked/>
    <w:rsid w:val="00865754"/>
    <w:rPr>
      <w:rFonts w:ascii="Tahoma" w:hAnsi="Tahoma" w:cs="Times New Roman"/>
      <w:sz w:val="16"/>
      <w:szCs w:val="16"/>
    </w:rPr>
  </w:style>
  <w:style w:type="character" w:customStyle="1" w:styleId="aff3">
    <w:name w:val="Схема документа Знак"/>
    <w:link w:val="aff2"/>
    <w:semiHidden/>
    <w:rsid w:val="00865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F5759-D2FF-4C51-B938-CE847197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7216</Words>
  <Characters>41135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DG Win&amp;Soft</Company>
  <LinksUpToDate>false</LinksUpToDate>
  <CharactersWithSpaces>48255</CharactersWithSpaces>
  <SharedDoc>false</SharedDoc>
  <HLinks>
    <vt:vector size="30" baseType="variant"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_Toc528849210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_Toc528849209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_Toc528849208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_Toc528849207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_Toc528849206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DemidovVP</cp:lastModifiedBy>
  <cp:revision>5</cp:revision>
  <cp:lastPrinted>2019-09-20T07:46:00Z</cp:lastPrinted>
  <dcterms:created xsi:type="dcterms:W3CDTF">2019-09-18T10:00:00Z</dcterms:created>
  <dcterms:modified xsi:type="dcterms:W3CDTF">2019-09-20T07:47:00Z</dcterms:modified>
</cp:coreProperties>
</file>